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4379D">
      <w:pPr>
        <w:jc w:val="center"/>
        <w:rPr>
          <w:rFonts w:ascii="方正小标宋简体" w:eastAsia="方正小标宋简体"/>
          <w:sz w:val="44"/>
          <w:szCs w:val="44"/>
        </w:rPr>
      </w:pPr>
      <w:r>
        <w:rPr>
          <w:rFonts w:hint="eastAsia" w:ascii="方正小标宋简体" w:eastAsia="方正小标宋简体"/>
          <w:sz w:val="44"/>
          <w:szCs w:val="44"/>
        </w:rPr>
        <w:t>落实落细教代会工会职能</w:t>
      </w:r>
    </w:p>
    <w:p w14:paraId="6FA56436">
      <w:pPr>
        <w:jc w:val="center"/>
        <w:rPr>
          <w:rFonts w:ascii="方正小标宋简体" w:eastAsia="方正小标宋简体"/>
          <w:sz w:val="44"/>
          <w:szCs w:val="44"/>
        </w:rPr>
      </w:pPr>
      <w:r>
        <w:rPr>
          <w:rFonts w:hint="eastAsia" w:ascii="方正小标宋简体" w:eastAsia="方正小标宋简体"/>
          <w:sz w:val="44"/>
          <w:szCs w:val="44"/>
        </w:rPr>
        <w:t>增强职工群众获得感</w:t>
      </w:r>
    </w:p>
    <w:p w14:paraId="452E9A76">
      <w:pPr>
        <w:jc w:val="center"/>
        <w:rPr>
          <w:rFonts w:ascii="方正小标宋简体" w:eastAsia="方正小标宋简体"/>
          <w:sz w:val="44"/>
          <w:szCs w:val="44"/>
        </w:rPr>
      </w:pPr>
    </w:p>
    <w:p w14:paraId="287FC684">
      <w:pPr>
        <w:jc w:val="center"/>
        <w:rPr>
          <w:rFonts w:ascii="方正小标宋简体" w:eastAsia="方正小标宋简体"/>
          <w:sz w:val="32"/>
          <w:szCs w:val="32"/>
        </w:rPr>
      </w:pPr>
      <w:r>
        <w:rPr>
          <w:rFonts w:hint="eastAsia" w:ascii="方正小标宋简体" w:eastAsia="方正小标宋简体"/>
          <w:sz w:val="32"/>
          <w:szCs w:val="32"/>
        </w:rPr>
        <w:t>—在第七届教代会第五次会议、第八届工代会第六次会议上的报告</w:t>
      </w:r>
    </w:p>
    <w:p w14:paraId="7C24901D">
      <w:pPr>
        <w:jc w:val="center"/>
        <w:rPr>
          <w:rFonts w:ascii="楷体" w:hAnsi="楷体" w:eastAsia="楷体"/>
          <w:sz w:val="32"/>
          <w:szCs w:val="32"/>
        </w:rPr>
      </w:pPr>
      <w:r>
        <w:rPr>
          <w:rFonts w:ascii="楷体" w:hAnsi="楷体" w:eastAsia="楷体"/>
          <w:sz w:val="32"/>
          <w:szCs w:val="32"/>
        </w:rPr>
        <w:t xml:space="preserve">马海涛 </w:t>
      </w:r>
    </w:p>
    <w:p w14:paraId="5D0E4027">
      <w:pPr>
        <w:jc w:val="center"/>
        <w:rPr>
          <w:rFonts w:ascii="楷体" w:hAnsi="楷体" w:eastAsia="楷体"/>
          <w:sz w:val="32"/>
          <w:szCs w:val="32"/>
        </w:rPr>
      </w:pPr>
      <w:r>
        <w:rPr>
          <w:rFonts w:ascii="楷体" w:hAnsi="楷体" w:eastAsia="楷体"/>
          <w:sz w:val="32"/>
          <w:szCs w:val="32"/>
        </w:rPr>
        <w:t>2021年4月16日</w:t>
      </w:r>
    </w:p>
    <w:p w14:paraId="175C60F9">
      <w:pPr>
        <w:pStyle w:val="4"/>
        <w:ind w:left="0"/>
        <w:rPr>
          <w:rFonts w:ascii="楷体"/>
          <w:sz w:val="28"/>
        </w:rPr>
      </w:pPr>
    </w:p>
    <w:p w14:paraId="66EDF9C0">
      <w:pPr>
        <w:pStyle w:val="4"/>
        <w:ind w:left="0"/>
        <w:rPr>
          <w:rFonts w:ascii="楷体"/>
          <w:sz w:val="28"/>
        </w:rPr>
      </w:pPr>
    </w:p>
    <w:p w14:paraId="76CE27F8">
      <w:pPr>
        <w:pStyle w:val="4"/>
        <w:spacing w:before="1" w:line="560" w:lineRule="exact"/>
        <w:ind w:left="0" w:firstLine="640" w:firstLineChars="200"/>
      </w:pPr>
    </w:p>
    <w:p w14:paraId="3D2E066C">
      <w:pPr>
        <w:spacing w:line="560" w:lineRule="exact"/>
        <w:jc w:val="both"/>
        <w:rPr>
          <w:sz w:val="32"/>
          <w:szCs w:val="32"/>
        </w:rPr>
      </w:pPr>
      <w:r>
        <w:rPr>
          <w:sz w:val="32"/>
          <w:szCs w:val="32"/>
        </w:rPr>
        <w:t>各位代表、同志们：</w:t>
      </w:r>
    </w:p>
    <w:p w14:paraId="55786D35">
      <w:pPr>
        <w:spacing w:line="560" w:lineRule="exact"/>
        <w:ind w:firstLine="640" w:firstLineChars="200"/>
        <w:jc w:val="both"/>
        <w:rPr>
          <w:sz w:val="32"/>
          <w:szCs w:val="32"/>
        </w:rPr>
      </w:pPr>
      <w:r>
        <w:rPr>
          <w:sz w:val="32"/>
          <w:szCs w:val="32"/>
        </w:rPr>
        <w:t>我受中央财经大学第七届教代会、第八届工代会委托，向大会报告工作，请予审议。</w:t>
      </w:r>
    </w:p>
    <w:p w14:paraId="68B642C0">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2020年工作回顾</w:t>
      </w:r>
    </w:p>
    <w:p w14:paraId="79F36A16">
      <w:pPr>
        <w:spacing w:line="560" w:lineRule="exact"/>
        <w:ind w:firstLine="640" w:firstLineChars="200"/>
        <w:jc w:val="both"/>
        <w:rPr>
          <w:sz w:val="32"/>
          <w:szCs w:val="32"/>
        </w:rPr>
      </w:pPr>
      <w:r>
        <w:rPr>
          <w:sz w:val="32"/>
          <w:szCs w:val="32"/>
        </w:rPr>
        <w:t>2020年，在学校党委、北京市总工会和北京市教育工会的领导下，学校工会紧紧围绕增强政治性、先进性、群众性要求，自觉接受党的领导，认真贯彻执行党的十九大、十九届四中、五中全会和全国总工会十七大会议精神，坚持中国特色社会主义工会发展道路，紧紧围绕学校“双一流”建设的中心目标，重视加强教职工思想政治引领，积极创新教职工建功立业载体方式，不断完善维护教职工权益制度机制，切实增强基层组织动力活力，大力推进工会工作的改革和发展，较好地完成了脱贫攻坚和疫情防控等年度各项工作任务。</w:t>
      </w:r>
    </w:p>
    <w:p w14:paraId="5B21B3DC">
      <w:pPr>
        <w:spacing w:line="560" w:lineRule="exact"/>
        <w:ind w:firstLine="643" w:firstLineChars="200"/>
        <w:jc w:val="both"/>
        <w:rPr>
          <w:rFonts w:ascii="楷体" w:hAnsi="楷体" w:eastAsia="楷体"/>
          <w:b/>
          <w:sz w:val="32"/>
          <w:szCs w:val="32"/>
        </w:rPr>
      </w:pPr>
      <w:r>
        <w:rPr>
          <w:rFonts w:ascii="楷体" w:hAnsi="楷体" w:eastAsia="楷体"/>
          <w:b/>
          <w:sz w:val="32"/>
          <w:szCs w:val="32"/>
        </w:rPr>
        <w:t>一、扎实推进学校民主政治建设</w:t>
      </w:r>
    </w:p>
    <w:p w14:paraId="57D27787">
      <w:pPr>
        <w:spacing w:line="560" w:lineRule="exact"/>
        <w:ind w:firstLine="643" w:firstLineChars="200"/>
        <w:jc w:val="both"/>
        <w:rPr>
          <w:b/>
          <w:sz w:val="32"/>
          <w:szCs w:val="32"/>
        </w:rPr>
      </w:pPr>
      <w:r>
        <w:rPr>
          <w:rFonts w:hint="eastAsia"/>
          <w:b/>
          <w:sz w:val="32"/>
          <w:szCs w:val="32"/>
        </w:rPr>
        <w:t>1.</w:t>
      </w:r>
      <w:r>
        <w:rPr>
          <w:b/>
          <w:sz w:val="32"/>
          <w:szCs w:val="32"/>
        </w:rPr>
        <w:t>召开教职工代表大会、工会会员代表大会</w:t>
      </w:r>
    </w:p>
    <w:p w14:paraId="2EC9CE28">
      <w:pPr>
        <w:spacing w:line="560" w:lineRule="exact"/>
        <w:ind w:firstLine="640" w:firstLineChars="200"/>
        <w:jc w:val="both"/>
        <w:rPr>
          <w:sz w:val="32"/>
          <w:szCs w:val="32"/>
        </w:rPr>
      </w:pPr>
      <w:r>
        <w:rPr>
          <w:sz w:val="32"/>
          <w:szCs w:val="32"/>
        </w:rPr>
        <w:t>2020年7月，我校第七届教职工代表大会、第八届工会会员代表大会第四次会议召开。会议听取和审议了校长工作报告、教代会工会工作报告、学校财务工作报告、工会财务工作报告、工会经费审查委员会工作报告、教代会提案工作报告，总结了学校和教代会工会工作的成绩，分析研究了学校教代会工会面临的形势，明确了今后的工作任务。</w:t>
      </w:r>
    </w:p>
    <w:p w14:paraId="6E2AAD11">
      <w:pPr>
        <w:spacing w:line="560" w:lineRule="exact"/>
        <w:ind w:firstLine="640" w:firstLineChars="200"/>
        <w:jc w:val="both"/>
        <w:rPr>
          <w:sz w:val="32"/>
          <w:szCs w:val="32"/>
        </w:rPr>
      </w:pPr>
      <w:r>
        <w:rPr>
          <w:sz w:val="32"/>
          <w:szCs w:val="32"/>
        </w:rPr>
        <w:t>2020年11月，召开第八届工会会员代表大会第五次会议和工会委员会第27次会议，完成校工会主席补选工作。</w:t>
      </w:r>
    </w:p>
    <w:p w14:paraId="6D851935">
      <w:pPr>
        <w:spacing w:line="560" w:lineRule="exact"/>
        <w:ind w:firstLine="640" w:firstLineChars="200"/>
        <w:jc w:val="both"/>
        <w:rPr>
          <w:sz w:val="32"/>
          <w:szCs w:val="32"/>
        </w:rPr>
      </w:pPr>
      <w:r>
        <w:rPr>
          <w:sz w:val="32"/>
          <w:szCs w:val="32"/>
        </w:rPr>
        <w:t>充分发挥教代会、工会委员会参与民主决策、民主管理、民主监督职能，对学校即将出台的《中央财经大学绩效工资实施暂行办法》《中央财经大学长聘教职聘任与管理办法（试行）》《学校班车改革方案》《关于教职工在学生食堂基本伙就餐加收成本补偿金的方案》《学校周转房管理办法》等制度办法广泛征求教职工代表意见；教职工代表大会执委会、工会委员会认真审议，提出意见和修改建议，保障落实教职工代表的民主权利。</w:t>
      </w:r>
    </w:p>
    <w:p w14:paraId="0EF88AFF">
      <w:pPr>
        <w:spacing w:line="560" w:lineRule="exact"/>
        <w:ind w:firstLine="643" w:firstLineChars="200"/>
        <w:jc w:val="both"/>
        <w:rPr>
          <w:b/>
          <w:sz w:val="32"/>
          <w:szCs w:val="32"/>
        </w:rPr>
      </w:pPr>
      <w:r>
        <w:rPr>
          <w:rFonts w:hint="eastAsia"/>
          <w:b/>
          <w:sz w:val="32"/>
          <w:szCs w:val="32"/>
        </w:rPr>
        <w:t>2.协助教代会提案工作委员会做好提案征集及处理工</w:t>
      </w:r>
      <w:r>
        <w:rPr>
          <w:b/>
          <w:sz w:val="32"/>
          <w:szCs w:val="32"/>
        </w:rPr>
        <w:t>作</w:t>
      </w:r>
    </w:p>
    <w:p w14:paraId="5A165236">
      <w:pPr>
        <w:spacing w:line="560" w:lineRule="exact"/>
        <w:ind w:firstLine="640" w:firstLineChars="200"/>
        <w:jc w:val="both"/>
        <w:rPr>
          <w:sz w:val="32"/>
          <w:szCs w:val="32"/>
        </w:rPr>
      </w:pPr>
      <w:r>
        <w:rPr>
          <w:sz w:val="32"/>
          <w:szCs w:val="32"/>
        </w:rPr>
        <w:t>首次采用网上征集、处置提案的方式，经教代会提案工作委员会的审核整理、分类立案。确定立案的提案共11件，涉及校园建设、生活福利、教学管理、后勤服务、学校管理等五个方面；不立案转为意见的提案共1件；不立案退回的提案共4件。</w:t>
      </w:r>
    </w:p>
    <w:p w14:paraId="3C692483">
      <w:pPr>
        <w:spacing w:line="560" w:lineRule="exact"/>
        <w:ind w:firstLine="643" w:firstLineChars="200"/>
        <w:jc w:val="both"/>
        <w:rPr>
          <w:b/>
          <w:sz w:val="32"/>
          <w:szCs w:val="32"/>
        </w:rPr>
      </w:pPr>
      <w:r>
        <w:rPr>
          <w:rFonts w:hint="eastAsia"/>
          <w:b/>
          <w:sz w:val="32"/>
          <w:szCs w:val="32"/>
        </w:rPr>
        <w:t>3.推进二级教代会工作规范化开展</w:t>
      </w:r>
    </w:p>
    <w:p w14:paraId="7FB4A6BE">
      <w:pPr>
        <w:spacing w:line="560" w:lineRule="exact"/>
        <w:ind w:firstLine="640" w:firstLineChars="200"/>
        <w:jc w:val="both"/>
        <w:rPr>
          <w:sz w:val="32"/>
          <w:szCs w:val="32"/>
        </w:rPr>
      </w:pPr>
      <w:r>
        <w:rPr>
          <w:sz w:val="32"/>
          <w:szCs w:val="32"/>
        </w:rPr>
        <w:t>二级单位工会组织，及时召开教职工大会，教职工代表、工会会员代表大会，积极行使二级工会、教代会职责。二级党组织高度重视，充分尊重广大教职工参与民主管理、民主监督的权利，充分发挥和调动广大教职工的积极性、创造性，把建设中的大事、难事和有关教职工利益的事在教代会上审议或通过，确保了二级教代会全面、顺利召开。</w:t>
      </w:r>
    </w:p>
    <w:p w14:paraId="3BC5A935">
      <w:pPr>
        <w:spacing w:line="560" w:lineRule="exact"/>
        <w:ind w:firstLine="643" w:firstLineChars="200"/>
        <w:jc w:val="both"/>
        <w:rPr>
          <w:rFonts w:ascii="楷体" w:hAnsi="楷体" w:eastAsia="楷体"/>
          <w:b/>
          <w:sz w:val="32"/>
          <w:szCs w:val="32"/>
        </w:rPr>
      </w:pPr>
      <w:r>
        <w:rPr>
          <w:rFonts w:ascii="楷体" w:hAnsi="楷体" w:eastAsia="楷体"/>
          <w:b/>
          <w:sz w:val="32"/>
          <w:szCs w:val="32"/>
        </w:rPr>
        <w:t>二、强化教职工思想政治引领，在脱贫攻坚和疫情防控工作中勇于担当</w:t>
      </w:r>
    </w:p>
    <w:p w14:paraId="42CA4DBB">
      <w:pPr>
        <w:spacing w:line="560" w:lineRule="exact"/>
        <w:ind w:firstLine="643" w:firstLineChars="200"/>
        <w:jc w:val="both"/>
        <w:rPr>
          <w:b/>
          <w:sz w:val="32"/>
          <w:szCs w:val="32"/>
        </w:rPr>
      </w:pPr>
      <w:r>
        <w:rPr>
          <w:rFonts w:hint="eastAsia"/>
          <w:b/>
          <w:sz w:val="32"/>
          <w:szCs w:val="32"/>
        </w:rPr>
        <w:t>4.</w:t>
      </w:r>
      <w:r>
        <w:rPr>
          <w:b/>
          <w:sz w:val="32"/>
          <w:szCs w:val="32"/>
        </w:rPr>
        <w:t>引导教职工完成疫情防控政治任务</w:t>
      </w:r>
    </w:p>
    <w:p w14:paraId="587BD66D">
      <w:pPr>
        <w:spacing w:line="560" w:lineRule="exact"/>
        <w:ind w:firstLine="640" w:firstLineChars="200"/>
        <w:jc w:val="both"/>
        <w:rPr>
          <w:sz w:val="32"/>
          <w:szCs w:val="32"/>
        </w:rPr>
      </w:pPr>
      <w:r>
        <w:rPr>
          <w:sz w:val="32"/>
          <w:szCs w:val="32"/>
        </w:rPr>
        <w:t>积极承担落实疫情防控相关工作，及时向全校各级工会干部传达了北京市总工会召开的防控武汉地区发生的新型冠状病毒感染肺炎疫情的会议精神；发出校工会致全校教职工一封信；慰问在一线积极防控疫情的教职工；响应北京市温暖基金会倡议，奉献爱心、传递温暖；为全校教职工购买疫情防控防护用品。</w:t>
      </w:r>
    </w:p>
    <w:p w14:paraId="5FDC5F3F">
      <w:pPr>
        <w:spacing w:line="560" w:lineRule="exact"/>
        <w:ind w:firstLine="643" w:firstLineChars="200"/>
        <w:jc w:val="both"/>
        <w:rPr>
          <w:b/>
          <w:sz w:val="32"/>
          <w:szCs w:val="32"/>
        </w:rPr>
      </w:pPr>
      <w:r>
        <w:rPr>
          <w:b/>
          <w:sz w:val="32"/>
          <w:szCs w:val="32"/>
        </w:rPr>
        <w:t>5.</w:t>
      </w:r>
      <w:r>
        <w:rPr>
          <w:rFonts w:hint="eastAsia"/>
          <w:b/>
          <w:sz w:val="32"/>
          <w:szCs w:val="32"/>
        </w:rPr>
        <w:t>助力学校决战决胜脱贫攻坚</w:t>
      </w:r>
    </w:p>
    <w:p w14:paraId="31E57ADB">
      <w:pPr>
        <w:spacing w:line="560" w:lineRule="exact"/>
        <w:ind w:firstLine="640" w:firstLineChars="200"/>
        <w:jc w:val="both"/>
        <w:rPr>
          <w:sz w:val="32"/>
          <w:szCs w:val="32"/>
        </w:rPr>
      </w:pPr>
      <w:r>
        <w:rPr>
          <w:sz w:val="32"/>
          <w:szCs w:val="32"/>
        </w:rPr>
        <w:t>支持并积极参与学校对宕昌县开展的消费扶贫、教育扶贫和捐赠物资等工作。通过发出扶贫倡议，制定工作计划，“以购代捐”等方式完成消费扶贫共计89万元，组织向甘肃省宕昌玉岗幼儿园捐赠图书 1263本，文具1407件。依托二级工会组织开展实践调研、红色教育、直播带货和捐赠救灾等志愿活动，用心、用情、用力参与到扶贫实践工作中，用实际行动彰显社会责任。</w:t>
      </w:r>
    </w:p>
    <w:p w14:paraId="40DF290A">
      <w:pPr>
        <w:spacing w:line="560" w:lineRule="exact"/>
        <w:ind w:firstLine="643" w:firstLineChars="200"/>
        <w:jc w:val="both"/>
        <w:rPr>
          <w:b/>
          <w:sz w:val="32"/>
          <w:szCs w:val="32"/>
        </w:rPr>
      </w:pPr>
      <w:r>
        <w:rPr>
          <w:rFonts w:hint="eastAsia"/>
          <w:b/>
          <w:sz w:val="32"/>
          <w:szCs w:val="32"/>
        </w:rPr>
        <w:t>6.加强教职工思想政治教育</w:t>
      </w:r>
    </w:p>
    <w:p w14:paraId="161BBA06">
      <w:pPr>
        <w:spacing w:line="560" w:lineRule="exact"/>
        <w:ind w:firstLine="640" w:firstLineChars="200"/>
        <w:jc w:val="both"/>
        <w:rPr>
          <w:sz w:val="32"/>
          <w:szCs w:val="32"/>
        </w:rPr>
      </w:pPr>
      <w:r>
        <w:rPr>
          <w:sz w:val="32"/>
          <w:szCs w:val="32"/>
        </w:rPr>
        <w:t>积极开展形式多样的思想政治引领活动，二级工会开展了各种形式的理论学习，学校工会组织了理论知识竞答，开展了工会专兼职干部培训，提高工会干部的理论素养和履职能力，推进学校工会工作。</w:t>
      </w:r>
    </w:p>
    <w:p w14:paraId="0B144D02">
      <w:pPr>
        <w:spacing w:line="560" w:lineRule="exact"/>
        <w:ind w:firstLine="643" w:firstLineChars="200"/>
        <w:jc w:val="both"/>
        <w:rPr>
          <w:b/>
          <w:sz w:val="32"/>
          <w:szCs w:val="32"/>
        </w:rPr>
      </w:pPr>
      <w:r>
        <w:rPr>
          <w:rFonts w:hint="eastAsia"/>
          <w:b/>
          <w:sz w:val="32"/>
          <w:szCs w:val="32"/>
        </w:rPr>
        <w:t>7.倡导厉行节约，开展垃圾分类</w:t>
      </w:r>
    </w:p>
    <w:p w14:paraId="6CE871FB">
      <w:pPr>
        <w:spacing w:line="560" w:lineRule="exact"/>
        <w:ind w:firstLine="640" w:firstLineChars="200"/>
        <w:jc w:val="both"/>
        <w:rPr>
          <w:sz w:val="32"/>
          <w:szCs w:val="32"/>
        </w:rPr>
      </w:pPr>
      <w:r>
        <w:rPr>
          <w:sz w:val="32"/>
          <w:szCs w:val="32"/>
        </w:rPr>
        <w:t>向全体教职工发出“厉行节约、反对浪费”和“开展垃圾分类，建设美丽北京”倡议书，在全校营造厉行节约、反对浪费的浓厚氛围，切实培养节约习惯，打造健康、美丽的北京生态和校园环境。</w:t>
      </w:r>
    </w:p>
    <w:p w14:paraId="73578914">
      <w:pPr>
        <w:spacing w:line="560" w:lineRule="exact"/>
        <w:ind w:firstLine="643" w:firstLineChars="200"/>
        <w:jc w:val="both"/>
        <w:rPr>
          <w:rFonts w:ascii="楷体" w:hAnsi="楷体" w:eastAsia="楷体"/>
          <w:b/>
          <w:sz w:val="32"/>
          <w:szCs w:val="32"/>
        </w:rPr>
      </w:pPr>
      <w:r>
        <w:rPr>
          <w:rFonts w:ascii="楷体" w:hAnsi="楷体" w:eastAsia="楷体"/>
          <w:b/>
          <w:sz w:val="32"/>
          <w:szCs w:val="32"/>
        </w:rPr>
        <w:t>三、引导带领教职工建功新时代</w:t>
      </w:r>
    </w:p>
    <w:p w14:paraId="1118C761">
      <w:pPr>
        <w:spacing w:line="560" w:lineRule="exact"/>
        <w:ind w:firstLine="643" w:firstLineChars="200"/>
        <w:jc w:val="both"/>
        <w:rPr>
          <w:b/>
          <w:sz w:val="32"/>
          <w:szCs w:val="32"/>
        </w:rPr>
      </w:pPr>
      <w:r>
        <w:rPr>
          <w:rFonts w:hint="eastAsia"/>
          <w:b/>
          <w:sz w:val="32"/>
          <w:szCs w:val="32"/>
        </w:rPr>
        <w:t>8.</w:t>
      </w:r>
      <w:r>
        <w:rPr>
          <w:b/>
          <w:sz w:val="32"/>
          <w:szCs w:val="32"/>
        </w:rPr>
        <w:t>积极助力青年教师成长成才</w:t>
      </w:r>
    </w:p>
    <w:p w14:paraId="332F8FA0">
      <w:pPr>
        <w:spacing w:line="560" w:lineRule="exact"/>
        <w:ind w:firstLine="640" w:firstLineChars="200"/>
        <w:jc w:val="both"/>
        <w:rPr>
          <w:sz w:val="32"/>
          <w:szCs w:val="32"/>
        </w:rPr>
      </w:pPr>
      <w:r>
        <w:rPr>
          <w:sz w:val="32"/>
          <w:szCs w:val="32"/>
        </w:rPr>
        <w:t>紧紧围绕增强先进性，服务学校发展建设大局，实体建设“青年教师示范教研工作室”。工会财务增列预算，改造教师工作室专用场所，为工作室常态化开展工作提供保障。市教育工会组织的青教赛论文比赛中，我校青年教师再创佳绩，获得两个一等奖、一个三等奖的好成绩。</w:t>
      </w:r>
    </w:p>
    <w:p w14:paraId="793C520A">
      <w:pPr>
        <w:spacing w:line="560" w:lineRule="exact"/>
        <w:ind w:firstLine="643" w:firstLineChars="200"/>
        <w:jc w:val="both"/>
        <w:rPr>
          <w:b/>
          <w:sz w:val="32"/>
          <w:szCs w:val="32"/>
        </w:rPr>
      </w:pPr>
      <w:r>
        <w:rPr>
          <w:rFonts w:hint="eastAsia"/>
          <w:b/>
          <w:sz w:val="32"/>
          <w:szCs w:val="32"/>
        </w:rPr>
        <w:t>9.大力弘扬劳模精神、劳动精神和工匠精神</w:t>
      </w:r>
    </w:p>
    <w:p w14:paraId="3913A491">
      <w:pPr>
        <w:spacing w:line="560" w:lineRule="exact"/>
        <w:ind w:firstLine="640" w:firstLineChars="200"/>
        <w:jc w:val="both"/>
        <w:rPr>
          <w:sz w:val="32"/>
          <w:szCs w:val="32"/>
        </w:rPr>
      </w:pPr>
      <w:r>
        <w:rPr>
          <w:sz w:val="32"/>
          <w:szCs w:val="32"/>
        </w:rPr>
        <w:t>按照上级推荐评选劳动模范、先进工作者工作安排和部署，严格程序，选树先进典型，财政税务学院姜爱华被评为“北京市先进工作者”，金融学院被评为“北京市模范集体”。校工会以劳模评选工作为契机，召开先进事迹报告会，加大对劳模先进和模范集体事迹的学习和宣传，努力营造尊重劳模、学习劳模、甘于奉献的良好氛围，动员教职工爱岗敬业、勇于创新、争创一流。</w:t>
      </w:r>
    </w:p>
    <w:p w14:paraId="5754B4DB">
      <w:pPr>
        <w:spacing w:line="560" w:lineRule="exact"/>
        <w:ind w:firstLine="643" w:firstLineChars="200"/>
        <w:jc w:val="both"/>
        <w:rPr>
          <w:b/>
          <w:sz w:val="32"/>
          <w:szCs w:val="32"/>
        </w:rPr>
      </w:pPr>
      <w:r>
        <w:rPr>
          <w:rFonts w:hint="eastAsia"/>
          <w:b/>
          <w:sz w:val="32"/>
          <w:szCs w:val="32"/>
        </w:rPr>
        <w:t>10.</w:t>
      </w:r>
      <w:r>
        <w:rPr>
          <w:b/>
          <w:sz w:val="32"/>
          <w:szCs w:val="32"/>
        </w:rPr>
        <w:t>宣传厚德敬业、尊师荣校思想，践行“四有”标准</w:t>
      </w:r>
    </w:p>
    <w:p w14:paraId="29D009E8">
      <w:pPr>
        <w:spacing w:line="560" w:lineRule="exact"/>
        <w:ind w:firstLine="640" w:firstLineChars="200"/>
        <w:jc w:val="both"/>
        <w:rPr>
          <w:sz w:val="32"/>
          <w:szCs w:val="32"/>
        </w:rPr>
      </w:pPr>
      <w:r>
        <w:rPr>
          <w:sz w:val="32"/>
          <w:szCs w:val="32"/>
        </w:rPr>
        <w:t>做好从事教育工作满三十年教职工宣传表彰工作。召开教师节座谈会，宣传教职员工面对疫情，迎难而上，立足教育教学岗位，落实立德树人根本任务，以奋进和坚守，践行为国育人、为党育才的初心使命。</w:t>
      </w:r>
    </w:p>
    <w:p w14:paraId="20390B59">
      <w:pPr>
        <w:spacing w:line="560" w:lineRule="exact"/>
        <w:ind w:firstLine="643" w:firstLineChars="200"/>
        <w:jc w:val="both"/>
        <w:rPr>
          <w:rFonts w:ascii="楷体" w:hAnsi="楷体" w:eastAsia="楷体"/>
          <w:b/>
          <w:sz w:val="32"/>
          <w:szCs w:val="32"/>
        </w:rPr>
      </w:pPr>
      <w:r>
        <w:rPr>
          <w:rFonts w:ascii="楷体" w:hAnsi="楷体" w:eastAsia="楷体"/>
          <w:b/>
          <w:sz w:val="32"/>
          <w:szCs w:val="32"/>
        </w:rPr>
        <w:t>四、实施“健康工程”</w:t>
      </w:r>
    </w:p>
    <w:p w14:paraId="15A8B404">
      <w:pPr>
        <w:spacing w:line="560" w:lineRule="exact"/>
        <w:ind w:firstLine="643" w:firstLineChars="200"/>
        <w:jc w:val="both"/>
        <w:rPr>
          <w:b/>
          <w:sz w:val="32"/>
          <w:szCs w:val="32"/>
        </w:rPr>
      </w:pPr>
      <w:r>
        <w:rPr>
          <w:rFonts w:hint="eastAsia"/>
          <w:b/>
          <w:sz w:val="32"/>
          <w:szCs w:val="32"/>
        </w:rPr>
        <w:t>11.</w:t>
      </w:r>
      <w:r>
        <w:rPr>
          <w:b/>
          <w:sz w:val="32"/>
          <w:szCs w:val="32"/>
        </w:rPr>
        <w:t>积极倡导健康的生活工作方式</w:t>
      </w:r>
    </w:p>
    <w:p w14:paraId="50AA1F39">
      <w:pPr>
        <w:spacing w:line="560" w:lineRule="exact"/>
        <w:ind w:firstLine="640" w:firstLineChars="200"/>
        <w:jc w:val="both"/>
        <w:rPr>
          <w:sz w:val="32"/>
          <w:szCs w:val="32"/>
        </w:rPr>
      </w:pPr>
      <w:r>
        <w:rPr>
          <w:sz w:val="32"/>
          <w:szCs w:val="32"/>
        </w:rPr>
        <w:t>开展了“阳光战疫，巾帼风采”庆祝三八妇女节、庆祝 “六一”儿童节、“行稳致远”健步走、教职工排球赛、登山健步、迎春送福、“中财雅韵”书画协会线上书画展、教职工摄影作品展，羽毛球邀请交流赛、教职工合唱团排练等一系列文体活动，引导教职工强身健体，努力建设团结奋斗、昂扬向上、全员参与的职工文化。</w:t>
      </w:r>
    </w:p>
    <w:p w14:paraId="0CC937FA">
      <w:pPr>
        <w:spacing w:line="560" w:lineRule="exact"/>
        <w:ind w:firstLine="643" w:firstLineChars="200"/>
        <w:jc w:val="both"/>
        <w:rPr>
          <w:rFonts w:ascii="楷体" w:hAnsi="楷体" w:eastAsia="楷体"/>
          <w:b/>
          <w:sz w:val="32"/>
          <w:szCs w:val="32"/>
        </w:rPr>
      </w:pPr>
      <w:r>
        <w:rPr>
          <w:rFonts w:ascii="楷体" w:hAnsi="楷体" w:eastAsia="楷体"/>
          <w:b/>
          <w:sz w:val="32"/>
          <w:szCs w:val="32"/>
        </w:rPr>
        <w:t>五、切实做好服务和教职工权益保障工作</w:t>
      </w:r>
    </w:p>
    <w:p w14:paraId="6FB89264">
      <w:pPr>
        <w:spacing w:line="560" w:lineRule="exact"/>
        <w:ind w:firstLine="643" w:firstLineChars="200"/>
        <w:jc w:val="both"/>
        <w:rPr>
          <w:b/>
          <w:sz w:val="32"/>
          <w:szCs w:val="32"/>
        </w:rPr>
      </w:pPr>
      <w:r>
        <w:rPr>
          <w:rFonts w:hint="eastAsia"/>
          <w:b/>
          <w:sz w:val="32"/>
          <w:szCs w:val="32"/>
        </w:rPr>
        <w:t>12.</w:t>
      </w:r>
      <w:r>
        <w:rPr>
          <w:b/>
          <w:sz w:val="32"/>
          <w:szCs w:val="32"/>
        </w:rPr>
        <w:t>推动“教工之家”建设</w:t>
      </w:r>
    </w:p>
    <w:p w14:paraId="327D8DBB">
      <w:pPr>
        <w:spacing w:line="560" w:lineRule="exact"/>
        <w:ind w:firstLine="640" w:firstLineChars="200"/>
        <w:jc w:val="both"/>
        <w:rPr>
          <w:sz w:val="32"/>
          <w:szCs w:val="32"/>
        </w:rPr>
      </w:pPr>
      <w:r>
        <w:rPr>
          <w:sz w:val="32"/>
          <w:szCs w:val="32"/>
        </w:rPr>
        <w:t>2020年我校统计与数学学院分工会、社会与心理学院分工会、马克思主义学院分工会、机关第一分工会、机关第二分工会被评为北京工会“职工暖心驿站”，为助推站家建设，校工会给予建设配套资金；管理科学与工程学院分工会、统计与数学学院分工会被评为北京市教育工会“先进教职工小家”。各个分工会特色活动丰富多彩，体育经济与管理学院分工会开展“感受冬奥文化，体验冰雪项目”主题活动；经济学院分工会开展“厨艺摄影”竞赛和亲子课堂活动；智慧校园建设中心工会小组举办烘焙活动；管理科学与工程学院分工会协助学院党政建成全校首家二级心理工作站“观心成长工作室”。</w:t>
      </w:r>
    </w:p>
    <w:p w14:paraId="3FD8C6B4">
      <w:pPr>
        <w:spacing w:line="560" w:lineRule="exact"/>
        <w:ind w:firstLine="643" w:firstLineChars="200"/>
        <w:jc w:val="both"/>
        <w:rPr>
          <w:b/>
          <w:sz w:val="32"/>
          <w:szCs w:val="32"/>
        </w:rPr>
      </w:pPr>
      <w:r>
        <w:rPr>
          <w:rFonts w:hint="eastAsia"/>
          <w:b/>
          <w:sz w:val="32"/>
          <w:szCs w:val="32"/>
        </w:rPr>
        <w:t>13.精准帮扶送温暖</w:t>
      </w:r>
    </w:p>
    <w:p w14:paraId="0A913FE3">
      <w:pPr>
        <w:spacing w:line="560" w:lineRule="exact"/>
        <w:ind w:firstLine="640" w:firstLineChars="200"/>
        <w:jc w:val="both"/>
        <w:rPr>
          <w:sz w:val="32"/>
          <w:szCs w:val="32"/>
        </w:rPr>
      </w:pPr>
      <w:r>
        <w:rPr>
          <w:sz w:val="32"/>
          <w:szCs w:val="32"/>
        </w:rPr>
        <w:t>2020年校工会为1593名会员办理《在职职工重大疾病互助保障》，申请互助保障理赔6人，其中，重疾理赔3人、女工特疾理赔2人、子女意外理赔1人。慰问生病住院会员4人。春节慰问援疆、援藏7人次、扶贫和对口支援挂职干部3人，暑期慰问坚守岗位的学校办公室、后勤集团等5个部门，慰问荣休教师18人，全年为全体工会会员送去节日、生日慰问。建立学院南路校区母婴关爱室、心理咨询室和法律援助室，从实际出发为广大教职工提供具有工会特点的普惠性、常态性、精准性服务，切实提升教职工的幸福感和获得感。</w:t>
      </w:r>
    </w:p>
    <w:p w14:paraId="2459CBD8">
      <w:pPr>
        <w:spacing w:line="560" w:lineRule="exact"/>
        <w:ind w:firstLine="643" w:firstLineChars="200"/>
        <w:jc w:val="both"/>
        <w:rPr>
          <w:b/>
          <w:sz w:val="32"/>
          <w:szCs w:val="32"/>
        </w:rPr>
      </w:pPr>
      <w:r>
        <w:rPr>
          <w:rFonts w:hint="eastAsia"/>
          <w:b/>
          <w:sz w:val="32"/>
          <w:szCs w:val="32"/>
        </w:rPr>
        <w:t>14.帮助解决教职工子女入学入托</w:t>
      </w:r>
    </w:p>
    <w:p w14:paraId="774289DC">
      <w:pPr>
        <w:spacing w:line="560" w:lineRule="exact"/>
        <w:ind w:firstLine="640" w:firstLineChars="200"/>
        <w:jc w:val="both"/>
        <w:rPr>
          <w:sz w:val="32"/>
          <w:szCs w:val="32"/>
        </w:rPr>
      </w:pPr>
      <w:r>
        <w:rPr>
          <w:sz w:val="32"/>
          <w:szCs w:val="32"/>
        </w:rPr>
        <w:t>“高支小”项目领导小组进一步强化责任意识，加强组织领导。校工会作为项目办公室积极调配各种资源，助力农科院附小各项工作开展，通过调研、走访、搭建平台，提供高品质的指导和服务，深化两校间的进一步合作。</w:t>
      </w:r>
    </w:p>
    <w:p w14:paraId="063F6815">
      <w:pPr>
        <w:spacing w:line="560" w:lineRule="exact"/>
        <w:ind w:firstLine="640" w:firstLineChars="200"/>
        <w:jc w:val="both"/>
        <w:rPr>
          <w:sz w:val="32"/>
          <w:szCs w:val="32"/>
        </w:rPr>
      </w:pPr>
      <w:r>
        <w:rPr>
          <w:sz w:val="32"/>
          <w:szCs w:val="32"/>
        </w:rPr>
        <w:t>深化与学校周边中小学、幼儿园合作，与北京交通大学附属中学达成进一步合作意向，帮助解决教职工子女入学。校工会通过组织、点对点沟通、协调、请示、反馈等方式，协调帮助教职工子女入托入学，为教工排忧解难，助力学校人才队伍建设。</w:t>
      </w:r>
    </w:p>
    <w:p w14:paraId="0CF6324B">
      <w:pPr>
        <w:spacing w:line="560" w:lineRule="exact"/>
        <w:ind w:firstLine="643" w:firstLineChars="200"/>
        <w:jc w:val="both"/>
        <w:rPr>
          <w:rFonts w:ascii="楷体" w:hAnsi="楷体" w:eastAsia="楷体"/>
          <w:b/>
          <w:sz w:val="32"/>
          <w:szCs w:val="32"/>
        </w:rPr>
      </w:pPr>
      <w:r>
        <w:rPr>
          <w:rFonts w:ascii="楷体" w:hAnsi="楷体" w:eastAsia="楷体"/>
          <w:b/>
          <w:sz w:val="32"/>
          <w:szCs w:val="32"/>
        </w:rPr>
        <w:t>六、加强工会自身建设</w:t>
      </w:r>
    </w:p>
    <w:p w14:paraId="667FBE31">
      <w:pPr>
        <w:spacing w:line="560" w:lineRule="exact"/>
        <w:ind w:firstLine="643" w:firstLineChars="200"/>
        <w:jc w:val="both"/>
        <w:rPr>
          <w:b/>
          <w:sz w:val="32"/>
          <w:szCs w:val="32"/>
        </w:rPr>
      </w:pPr>
      <w:r>
        <w:rPr>
          <w:rFonts w:hint="eastAsia"/>
          <w:b/>
          <w:sz w:val="32"/>
          <w:szCs w:val="32"/>
        </w:rPr>
        <w:t>15.</w:t>
      </w:r>
      <w:r>
        <w:rPr>
          <w:b/>
          <w:sz w:val="32"/>
          <w:szCs w:val="32"/>
        </w:rPr>
        <w:t>落实</w:t>
      </w:r>
      <w:r>
        <w:rPr>
          <w:rFonts w:hint="eastAsia"/>
          <w:b/>
          <w:sz w:val="32"/>
          <w:szCs w:val="32"/>
          <w:lang w:val="en-US" w:eastAsia="zh-CN"/>
        </w:rPr>
        <w:t>中央</w:t>
      </w:r>
      <w:r>
        <w:rPr>
          <w:b/>
          <w:sz w:val="32"/>
          <w:szCs w:val="32"/>
        </w:rPr>
        <w:t>八项规定，提高工会组织的守家建家能力</w:t>
      </w:r>
    </w:p>
    <w:p w14:paraId="24E88145">
      <w:pPr>
        <w:spacing w:line="560" w:lineRule="exact"/>
        <w:ind w:firstLine="640" w:firstLineChars="200"/>
        <w:jc w:val="both"/>
        <w:rPr>
          <w:sz w:val="32"/>
          <w:szCs w:val="32"/>
        </w:rPr>
      </w:pPr>
      <w:r>
        <w:rPr>
          <w:sz w:val="32"/>
          <w:szCs w:val="32"/>
        </w:rPr>
        <w:t>加强工会班子建设，建立健全工会工作制度体系。制定实施我校《工会预算管理办法》《工会专项资金使用管理办法》《工会经费预算三审制度暂行办法》，修订完善我校《工会采购合同管理办法》《工会固定资产管理办法》《工会物资采购管理办法》。</w:t>
      </w:r>
    </w:p>
    <w:p w14:paraId="48AB368E">
      <w:pPr>
        <w:spacing w:line="560" w:lineRule="exact"/>
        <w:ind w:firstLine="640" w:firstLineChars="200"/>
        <w:jc w:val="both"/>
        <w:rPr>
          <w:sz w:val="32"/>
          <w:szCs w:val="32"/>
        </w:rPr>
      </w:pPr>
      <w:r>
        <w:rPr>
          <w:sz w:val="32"/>
          <w:szCs w:val="32"/>
        </w:rPr>
        <w:t>完成校工会经费审查委员会、市教育工会经费审查委员会的经费审查，北京市总工会财务部经费资产监督检查，学校纪委对工会经费使用情况和工会工作开展情况的专项监督检查。工会财务自觉加强在新常态下，根据工会工作的需要和经费预算及要求，收好、管好、用好工会经费。认真做好工会经费审查和资产管理工作，按规定做好会费上缴工作。</w:t>
      </w:r>
    </w:p>
    <w:p w14:paraId="4B36ECC2">
      <w:pPr>
        <w:spacing w:line="560" w:lineRule="exact"/>
        <w:ind w:firstLine="643" w:firstLineChars="200"/>
        <w:jc w:val="both"/>
        <w:rPr>
          <w:b/>
          <w:sz w:val="32"/>
          <w:szCs w:val="32"/>
        </w:rPr>
      </w:pPr>
      <w:r>
        <w:rPr>
          <w:b/>
          <w:sz w:val="32"/>
          <w:szCs w:val="32"/>
        </w:rPr>
        <w:t>16.</w:t>
      </w:r>
      <w:r>
        <w:rPr>
          <w:rFonts w:hint="eastAsia"/>
          <w:b/>
          <w:sz w:val="32"/>
          <w:szCs w:val="32"/>
        </w:rPr>
        <w:t>加强专职工会干部培训，强化干部考核</w:t>
      </w:r>
    </w:p>
    <w:p w14:paraId="7A7E07AC">
      <w:pPr>
        <w:spacing w:line="560" w:lineRule="exact"/>
        <w:ind w:firstLine="640" w:firstLineChars="200"/>
        <w:jc w:val="both"/>
        <w:rPr>
          <w:sz w:val="32"/>
          <w:szCs w:val="32"/>
        </w:rPr>
      </w:pPr>
      <w:r>
        <w:rPr>
          <w:sz w:val="32"/>
          <w:szCs w:val="32"/>
        </w:rPr>
        <w:t>对专兼职工会干部年度履职情况进行考核，进一步健全工会干部考核评价机制，充分调动工会干部的积极性和创造性，促进工会工作发展。校工会3名工会干部参加财务管理知识培训。</w:t>
      </w:r>
    </w:p>
    <w:p w14:paraId="03D4F46C">
      <w:pPr>
        <w:spacing w:line="560" w:lineRule="exact"/>
        <w:ind w:firstLine="640" w:firstLineChars="200"/>
        <w:jc w:val="both"/>
        <w:rPr>
          <w:sz w:val="32"/>
          <w:szCs w:val="32"/>
        </w:rPr>
      </w:pPr>
      <w:r>
        <w:rPr>
          <w:sz w:val="32"/>
          <w:szCs w:val="32"/>
        </w:rPr>
        <w:t>同志们，2020年，教代会工会工作取得一定成绩，但与学校党委和广大教职工的要求相比,还存在着较大的差距，工作中还面临一些困难和挑战。如对教职工思想政治引领的办法不多，方式单一；有针对性的职工群众教育工作需要进一步提高；教职工依法参与学校民主决策、民主管理、民主监督的体制、机制有待进一步完善；教代会及各个专门委员会的作用还有待进一步发挥；专兼职干部的理论水平和工作创新能力仍需进一步提升等；有中财大特色的职工文化建设品牌项目有待进一步打造；服务与保障工作有待进一步精准化、精细化；教职工活动中心场地、设施不足以满足教职工活动需求等。</w:t>
      </w:r>
    </w:p>
    <w:p w14:paraId="721B0BAA">
      <w:pPr>
        <w:spacing w:line="560" w:lineRule="exact"/>
        <w:ind w:firstLine="640" w:firstLineChars="200"/>
        <w:jc w:val="both"/>
        <w:rPr>
          <w:sz w:val="32"/>
          <w:szCs w:val="32"/>
        </w:rPr>
      </w:pPr>
    </w:p>
    <w:p w14:paraId="12ED58ED">
      <w:pPr>
        <w:spacing w:line="560" w:lineRule="exact"/>
        <w:ind w:firstLine="640" w:firstLineChars="200"/>
        <w:jc w:val="center"/>
        <w:rPr>
          <w:sz w:val="32"/>
          <w:szCs w:val="32"/>
        </w:rPr>
      </w:pPr>
      <w:r>
        <w:rPr>
          <w:rFonts w:hint="eastAsia"/>
          <w:sz w:val="32"/>
          <w:szCs w:val="32"/>
        </w:rPr>
        <w:t>2021年工作任务</w:t>
      </w:r>
    </w:p>
    <w:p w14:paraId="2087978D">
      <w:pPr>
        <w:spacing w:line="560" w:lineRule="exact"/>
        <w:ind w:firstLine="640" w:firstLineChars="200"/>
        <w:jc w:val="both"/>
        <w:rPr>
          <w:sz w:val="32"/>
          <w:szCs w:val="32"/>
        </w:rPr>
      </w:pPr>
      <w:r>
        <w:rPr>
          <w:sz w:val="32"/>
          <w:szCs w:val="32"/>
        </w:rPr>
        <w:t>2021年是建党一百周年，是十四五规划开局之年，是</w:t>
      </w:r>
      <w:r>
        <w:rPr>
          <w:rFonts w:hint="eastAsia"/>
          <w:sz w:val="32"/>
          <w:szCs w:val="32"/>
        </w:rPr>
        <w:t>第二个百年奋斗目标</w:t>
      </w:r>
      <w:bookmarkStart w:id="0" w:name="_GoBack"/>
      <w:bookmarkEnd w:id="0"/>
      <w:r>
        <w:rPr>
          <w:sz w:val="32"/>
          <w:szCs w:val="32"/>
        </w:rPr>
        <w:t>新征程的开启之年。2021年工会工作的总体思路和要求是：以习近平新时代中国特色社会主义思想为指引，贯彻落实十九届四中、五中全会精神，围绕建党一百周年和党史学习教育主题，进一步强化“公转”意识，提高“自转”本领，积极发挥工会“维护、参与、建设、教育”职能，大力弘扬劳模精神、劳动精神和工匠精神，团结和动员广大教职工在新时代建功立业。</w:t>
      </w:r>
    </w:p>
    <w:p w14:paraId="21C9966E">
      <w:pPr>
        <w:spacing w:line="560" w:lineRule="exact"/>
        <w:ind w:firstLine="643" w:firstLineChars="200"/>
        <w:jc w:val="both"/>
        <w:rPr>
          <w:rFonts w:ascii="楷体" w:hAnsi="楷体" w:eastAsia="楷体"/>
          <w:b/>
          <w:sz w:val="32"/>
          <w:szCs w:val="32"/>
        </w:rPr>
      </w:pPr>
      <w:r>
        <w:rPr>
          <w:rFonts w:ascii="楷体" w:hAnsi="楷体" w:eastAsia="楷体"/>
          <w:b/>
          <w:sz w:val="32"/>
          <w:szCs w:val="32"/>
        </w:rPr>
        <w:t>一、加强思想引领，积极推进民主管理、民主监督，助力教职工提升专业技术水平</w:t>
      </w:r>
    </w:p>
    <w:p w14:paraId="27E33C0B">
      <w:pPr>
        <w:spacing w:line="560" w:lineRule="exact"/>
        <w:ind w:firstLine="643" w:firstLineChars="200"/>
        <w:jc w:val="both"/>
        <w:rPr>
          <w:sz w:val="32"/>
          <w:szCs w:val="32"/>
        </w:rPr>
      </w:pPr>
      <w:r>
        <w:rPr>
          <w:b/>
          <w:sz w:val="32"/>
          <w:szCs w:val="32"/>
        </w:rPr>
        <w:t>加强思想引领，不断提升教职工思想政治素质。</w:t>
      </w:r>
      <w:r>
        <w:rPr>
          <w:sz w:val="32"/>
          <w:szCs w:val="32"/>
        </w:rPr>
        <w:t>在学校党委的领导下，引导校内各级工会组织提高政治站位,积极组织引导广大教职工深入学习贯彻习近平新时代中国特色社会主义思想和党的十九届四中、五中全会精神，以及全国总工会十七大精神和全国高校思想政治工作会议精神, 重点做好爱国主义、集体主义、社会主义、习近平新时代中国特色社会主义思想等教育，助力学校“大思政”工作，在学校全员全过程全方位育人工作中发挥应有的作用。配合学校党委宣传部、教师工作部等相关部门开展党史学习教育，及“永远跟党走”学习教育活动，引导广大教职工正确理解和自觉支持党的理论和路线方针政策，正确理解和支持中央的决策部署，听党话、跟党走，同心共筑“中国梦”，聚力描绘“中财情”。</w:t>
      </w:r>
    </w:p>
    <w:p w14:paraId="751F4D17">
      <w:pPr>
        <w:spacing w:line="560" w:lineRule="exact"/>
        <w:ind w:firstLine="643" w:firstLineChars="200"/>
        <w:jc w:val="both"/>
        <w:rPr>
          <w:sz w:val="32"/>
          <w:szCs w:val="32"/>
        </w:rPr>
      </w:pPr>
      <w:r>
        <w:rPr>
          <w:b/>
          <w:sz w:val="32"/>
          <w:szCs w:val="32"/>
        </w:rPr>
        <w:t>开展师德典型先进宣传。</w:t>
      </w:r>
      <w:r>
        <w:rPr>
          <w:sz w:val="32"/>
          <w:szCs w:val="32"/>
        </w:rPr>
        <w:t>做好师德典型、学科带头人、高层次人才先进典型事迹宣传工作，引导广大教师以德立身、以德立学、以德施教,做有“理想信念、道德情操、扎实学识、仁爱之心”的好老师。大力弘扬劳模精神、劳动精神和工匠精神,做好从事教育工作满三十年教职工表彰工作。</w:t>
      </w:r>
    </w:p>
    <w:p w14:paraId="34EEFED4">
      <w:pPr>
        <w:spacing w:line="560" w:lineRule="exact"/>
        <w:ind w:firstLine="643" w:firstLineChars="200"/>
        <w:jc w:val="both"/>
        <w:rPr>
          <w:sz w:val="32"/>
          <w:szCs w:val="32"/>
        </w:rPr>
      </w:pPr>
      <w:r>
        <w:rPr>
          <w:b/>
          <w:sz w:val="32"/>
          <w:szCs w:val="32"/>
        </w:rPr>
        <w:t>发挥好工会“党联系群众”的桥梁纽带作用。</w:t>
      </w:r>
      <w:r>
        <w:rPr>
          <w:sz w:val="32"/>
          <w:szCs w:val="32"/>
        </w:rPr>
        <w:t>认真了解教工思想诉求及时向校党委汇报，并有针对性地提出工作建议和工作对策。充分发挥工会作为教职工代表大会工作机构的作用，做好教职工代表培训工作,确保教职工代表大会代表源头参与学校建设，保障落实教职工代表大会代表对学校事务的讨论建议权、讨论通过权和评议监督权。组织动员广大教职工通过向教职工代表大会代表提出合理化建议、依法表达合理诉求的方式，积极参与学校民主管理和民主监督，为学校“双一流”建设和改革发展事业出谋划策、多做贡献。</w:t>
      </w:r>
    </w:p>
    <w:p w14:paraId="65B0D046">
      <w:pPr>
        <w:spacing w:line="560" w:lineRule="exact"/>
        <w:ind w:firstLine="643" w:firstLineChars="200"/>
        <w:jc w:val="both"/>
        <w:rPr>
          <w:sz w:val="32"/>
          <w:szCs w:val="32"/>
        </w:rPr>
      </w:pPr>
      <w:r>
        <w:rPr>
          <w:rFonts w:hint="eastAsia"/>
          <w:b/>
          <w:sz w:val="32"/>
          <w:szCs w:val="32"/>
        </w:rPr>
        <w:t>积极助推校教职工立足岗位实际、提高专业技术水平。</w:t>
      </w:r>
      <w:r>
        <w:rPr>
          <w:sz w:val="32"/>
          <w:szCs w:val="32"/>
        </w:rPr>
        <w:t>充分调动广大教职工学习先进、提升技能、岗位成才的积极性和主动性，积极为青年教师成长成才搭建平台，重点依托青年教师示范教研工作室的建设，通过向为参加北京市青年教师教学基本功比赛教师提供指导和支持的方式，将青年教师示范教研工作室的作用向校内青年教师辐射，并吸引更多的青年教师参与到工作室的建设工作中。做好北京市第十二届青年教师教学基本功比赛推荐工作和精准指导。</w:t>
      </w:r>
    </w:p>
    <w:p w14:paraId="2AA05760">
      <w:pPr>
        <w:spacing w:line="560" w:lineRule="exact"/>
        <w:ind w:firstLine="643" w:firstLineChars="200"/>
        <w:jc w:val="both"/>
        <w:rPr>
          <w:rFonts w:ascii="楷体" w:hAnsi="楷体" w:eastAsia="楷体"/>
          <w:b/>
          <w:sz w:val="32"/>
          <w:szCs w:val="32"/>
        </w:rPr>
      </w:pPr>
      <w:r>
        <w:rPr>
          <w:rFonts w:ascii="楷体" w:hAnsi="楷体" w:eastAsia="楷体"/>
          <w:b/>
          <w:sz w:val="32"/>
          <w:szCs w:val="32"/>
        </w:rPr>
        <w:t>二、推进校园文化建设，培育全员参与的优秀职工文化</w:t>
      </w:r>
    </w:p>
    <w:p w14:paraId="391F9159">
      <w:pPr>
        <w:spacing w:line="560" w:lineRule="exact"/>
        <w:ind w:firstLine="640" w:firstLineChars="200"/>
        <w:jc w:val="both"/>
        <w:rPr>
          <w:sz w:val="32"/>
          <w:szCs w:val="32"/>
        </w:rPr>
      </w:pPr>
      <w:r>
        <w:rPr>
          <w:sz w:val="32"/>
          <w:szCs w:val="32"/>
        </w:rPr>
        <w:t>落实十九大和十九届四中、五中全会精神，弘扬优秀的传统文化，宣传社会主义核心价值观，提升文化自信。宣传优秀传统文化,提高传统文化传承的意识，营造高品位的校园文化氛围，同时也为师生社会实践、创意创新搭建平台。</w:t>
      </w:r>
    </w:p>
    <w:p w14:paraId="4ED05512">
      <w:pPr>
        <w:spacing w:line="560" w:lineRule="exact"/>
        <w:ind w:firstLine="643" w:firstLineChars="200"/>
        <w:jc w:val="both"/>
        <w:rPr>
          <w:sz w:val="32"/>
          <w:szCs w:val="32"/>
        </w:rPr>
      </w:pPr>
      <w:r>
        <w:rPr>
          <w:b/>
          <w:sz w:val="32"/>
          <w:szCs w:val="32"/>
        </w:rPr>
        <w:t>培育教职工校园文化。</w:t>
      </w:r>
      <w:r>
        <w:rPr>
          <w:sz w:val="32"/>
          <w:szCs w:val="32"/>
        </w:rPr>
        <w:t>与相关部门联合开展以“唱红歌礼赞百年，吟经典砥砺奋进”为主题的红歌会，庆祝建党100周年、弘扬社会主义核心价值观、宣传“三种精神”，弘扬爱岗敬业、争创一流，艰苦奋斗、勇于创新，淡泊名利、甘于奉献的劳模精神，崇尚劳动、热爱劳动、辛勤劳动、诚实劳动的劳动精神，执着专注、精益求精、一丝不苟、追求卓越的工匠精神。</w:t>
      </w:r>
    </w:p>
    <w:p w14:paraId="27E43A00">
      <w:pPr>
        <w:spacing w:line="560" w:lineRule="exact"/>
        <w:ind w:firstLine="643" w:firstLineChars="200"/>
        <w:jc w:val="both"/>
        <w:rPr>
          <w:sz w:val="32"/>
          <w:szCs w:val="32"/>
        </w:rPr>
      </w:pPr>
      <w:r>
        <w:rPr>
          <w:b/>
          <w:sz w:val="32"/>
          <w:szCs w:val="32"/>
        </w:rPr>
        <w:t>支持校内教职工协会开展丰富多彩的文体活动。</w:t>
      </w:r>
      <w:r>
        <w:rPr>
          <w:sz w:val="32"/>
          <w:szCs w:val="32"/>
        </w:rPr>
        <w:t>实施健康工程，坚持以教职工需求为导向，依托校内教职工文体协会，丰富和拓展教职工文化生活，引导教职工快乐工作、健康生活。支持校内协会开展特色化、大众化、知识化的文体培训班，提升教工文化素养。做好教职工合唱团的排练和演出工作。</w:t>
      </w:r>
    </w:p>
    <w:p w14:paraId="7C3E20B6">
      <w:pPr>
        <w:spacing w:line="560" w:lineRule="exact"/>
        <w:ind w:firstLine="640" w:firstLineChars="200"/>
        <w:jc w:val="both"/>
        <w:rPr>
          <w:sz w:val="32"/>
          <w:szCs w:val="32"/>
        </w:rPr>
      </w:pPr>
      <w:r>
        <w:rPr>
          <w:sz w:val="32"/>
          <w:szCs w:val="32"/>
        </w:rPr>
        <w:t>培育特色文化活动。充分利用学校工会舞蹈室和健身房等场地资源，以建立舞蹈团和健身社为契机，营造学校高雅文化氛围，提高教职工身体素质，力争形成教工文化活动精品。</w:t>
      </w:r>
    </w:p>
    <w:p w14:paraId="7E12E886">
      <w:pPr>
        <w:spacing w:line="560" w:lineRule="exact"/>
        <w:ind w:firstLine="643" w:firstLineChars="200"/>
        <w:jc w:val="both"/>
        <w:rPr>
          <w:rFonts w:ascii="楷体" w:hAnsi="楷体" w:eastAsia="楷体"/>
          <w:b/>
          <w:sz w:val="32"/>
          <w:szCs w:val="32"/>
        </w:rPr>
      </w:pPr>
      <w:r>
        <w:rPr>
          <w:rFonts w:ascii="楷体" w:hAnsi="楷体" w:eastAsia="楷体"/>
          <w:b/>
          <w:sz w:val="32"/>
          <w:szCs w:val="32"/>
        </w:rPr>
        <w:t>三、竭诚服务职工群众，增强教职工的获得感</w:t>
      </w:r>
    </w:p>
    <w:p w14:paraId="7E8B66EF">
      <w:pPr>
        <w:spacing w:line="560" w:lineRule="exact"/>
        <w:ind w:firstLine="643" w:firstLineChars="200"/>
        <w:jc w:val="both"/>
        <w:rPr>
          <w:sz w:val="32"/>
          <w:szCs w:val="32"/>
        </w:rPr>
      </w:pPr>
      <w:r>
        <w:rPr>
          <w:b/>
          <w:sz w:val="32"/>
          <w:szCs w:val="32"/>
        </w:rPr>
        <w:t>积极为教职工排忧解难。</w:t>
      </w:r>
      <w:r>
        <w:rPr>
          <w:sz w:val="32"/>
          <w:szCs w:val="32"/>
        </w:rPr>
        <w:t>继续推进学校于周边中小学合作发展项目，力所能及的解决教职工子女入托入学的后顾之忧。认真学习把握全国总工会有关文件精神，最大限度地做好送温暖工作。通过购买重大疾病、住院津贴和参与互助保障计划等形式，为教职工提供更多的保障。建立帮扶困难教职工台账，关心患重症大病教职工的工作和生活。做好教职工本人大病和家属去世的抚恤抚慰工作。继续做好会员过生日和先进教职工疗养工作。关心青年女教工，确保学院南路校区母婴关爱室投入使用。</w:t>
      </w:r>
    </w:p>
    <w:p w14:paraId="36A5F975">
      <w:pPr>
        <w:spacing w:line="560" w:lineRule="exact"/>
        <w:ind w:firstLine="643" w:firstLineChars="200"/>
        <w:jc w:val="both"/>
        <w:rPr>
          <w:sz w:val="32"/>
          <w:szCs w:val="32"/>
        </w:rPr>
      </w:pPr>
      <w:r>
        <w:rPr>
          <w:b/>
          <w:sz w:val="32"/>
          <w:szCs w:val="32"/>
        </w:rPr>
        <w:t>积极实施教职工心理减压计划。</w:t>
      </w:r>
      <w:r>
        <w:rPr>
          <w:sz w:val="32"/>
          <w:szCs w:val="32"/>
        </w:rPr>
        <w:t>保证学院南路校区“心理减压室”及法律援助工作室投入使用并正常开展工作，为缓解教职工在工作和生活中出现的心理压力和心理问题提供咨询和指导。</w:t>
      </w:r>
    </w:p>
    <w:p w14:paraId="42A7820F">
      <w:pPr>
        <w:spacing w:line="560" w:lineRule="exact"/>
        <w:ind w:firstLine="643" w:firstLineChars="200"/>
        <w:jc w:val="both"/>
        <w:rPr>
          <w:sz w:val="32"/>
          <w:szCs w:val="32"/>
        </w:rPr>
      </w:pPr>
      <w:r>
        <w:rPr>
          <w:b/>
          <w:sz w:val="32"/>
          <w:szCs w:val="32"/>
        </w:rPr>
        <w:t>构建精准帮扶重点帮扶体系。</w:t>
      </w:r>
      <w:r>
        <w:rPr>
          <w:sz w:val="32"/>
          <w:szCs w:val="32"/>
        </w:rPr>
        <w:t>通过参加中国保险互助会的各项活动，加大对教职工因意外伤害患重病的帮助，努力做到帮扶精准化。完善“智慧工会”建设，做实各类教职工维权帮扶、保障服务项目。推行工会服务教职工工作项目清单制度。进一步做好“职工之家”和“职工小家”的建设工作。</w:t>
      </w:r>
    </w:p>
    <w:p w14:paraId="3D92FAE2">
      <w:pPr>
        <w:spacing w:line="560" w:lineRule="exact"/>
        <w:ind w:firstLine="640" w:firstLineChars="200"/>
        <w:jc w:val="both"/>
        <w:rPr>
          <w:sz w:val="32"/>
          <w:szCs w:val="32"/>
        </w:rPr>
      </w:pPr>
      <w:r>
        <w:rPr>
          <w:sz w:val="32"/>
          <w:szCs w:val="32"/>
        </w:rPr>
        <w:t>同志们，新时代赋予新使命，新征程呼唤新作为。面对新时代新征程的新挑战，教代会、工会将以习近平新时代中国特色社会主义思想为指导，坚定不移地围绕学校发展目标和中心工作，团结动员广大教职工凝心聚力、开拓进取，为实现中华民族伟大复兴的中国梦而不懈奋斗！为学校“双一流”建设而不懈努力！</w:t>
      </w:r>
    </w:p>
    <w:sectPr>
      <w:footerReference r:id="rId3" w:type="default"/>
      <w:pgSz w:w="11910" w:h="16840"/>
      <w:pgMar w:top="1440" w:right="1080" w:bottom="1440" w:left="1080" w:header="0" w:footer="120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55A03">
    <w:pPr>
      <w:pStyle w:val="4"/>
      <w:spacing w:line="14" w:lineRule="auto"/>
      <w:ind w:left="0"/>
      <w:rPr>
        <w:sz w:val="20"/>
      </w:rPr>
    </w:pPr>
    <w:r>
      <w:pict>
        <v:shape id="docshape1" o:spid="_x0000_s2049" o:spt="202" type="#_x0000_t202" style="position:absolute;left:0pt;margin-left:290.2pt;margin-top:770.85pt;height:12pt;width:16.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85E986E">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docVars>
    <w:docVar w:name="commondata" w:val="eyJoZGlkIjoiNGUzY2NkYzM2NDcxMDc3YWJmNDI1NWQxZjVlNGZkZTYifQ=="/>
  </w:docVars>
  <w:rsids>
    <w:rsidRoot w:val="004C7A61"/>
    <w:rsid w:val="00016C2C"/>
    <w:rsid w:val="00191C83"/>
    <w:rsid w:val="00277B12"/>
    <w:rsid w:val="002B0439"/>
    <w:rsid w:val="00343981"/>
    <w:rsid w:val="00353815"/>
    <w:rsid w:val="003957C6"/>
    <w:rsid w:val="003C6BC0"/>
    <w:rsid w:val="003E78D9"/>
    <w:rsid w:val="00423F11"/>
    <w:rsid w:val="004C7A61"/>
    <w:rsid w:val="004D12D0"/>
    <w:rsid w:val="004E63DD"/>
    <w:rsid w:val="00534C48"/>
    <w:rsid w:val="0055201F"/>
    <w:rsid w:val="00600AB6"/>
    <w:rsid w:val="00642C3F"/>
    <w:rsid w:val="006917A5"/>
    <w:rsid w:val="00692BD4"/>
    <w:rsid w:val="00841935"/>
    <w:rsid w:val="00841BBD"/>
    <w:rsid w:val="00882D75"/>
    <w:rsid w:val="008C1884"/>
    <w:rsid w:val="009F5D3C"/>
    <w:rsid w:val="009F707F"/>
    <w:rsid w:val="00C00DB5"/>
    <w:rsid w:val="00C161FB"/>
    <w:rsid w:val="00C2149F"/>
    <w:rsid w:val="00C3481A"/>
    <w:rsid w:val="00D12055"/>
    <w:rsid w:val="00E249CE"/>
    <w:rsid w:val="00E40AA1"/>
    <w:rsid w:val="00E72DCA"/>
    <w:rsid w:val="00EB397A"/>
    <w:rsid w:val="00FB7085"/>
    <w:rsid w:val="00FC2EA4"/>
    <w:rsid w:val="00FD250B"/>
    <w:rsid w:val="4545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qFormat/>
    <w:uiPriority w:val="1"/>
    <w:pPr>
      <w:ind w:left="2932" w:right="1161"/>
      <w:jc w:val="center"/>
      <w:outlineLvl w:val="0"/>
    </w:pPr>
    <w:rPr>
      <w:rFonts w:ascii="方正小标宋简体" w:hAnsi="方正小标宋简体" w:eastAsia="方正小标宋简体" w:cs="方正小标宋简体"/>
      <w:sz w:val="44"/>
      <w:szCs w:val="44"/>
    </w:rPr>
  </w:style>
  <w:style w:type="paragraph" w:styleId="3">
    <w:name w:val="heading 2"/>
    <w:basedOn w:val="1"/>
    <w:qFormat/>
    <w:uiPriority w:val="1"/>
    <w:pPr>
      <w:ind w:left="1983"/>
      <w:outlineLvl w:val="1"/>
    </w:pPr>
    <w:rPr>
      <w:rFonts w:ascii="楷体" w:hAnsi="楷体" w:eastAsia="楷体" w:cs="楷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340"/>
    </w:pPr>
    <w:rPr>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40" w:firstLine="640"/>
    </w:pPr>
  </w:style>
  <w:style w:type="paragraph" w:customStyle="1" w:styleId="9">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5FFFC-0678-4326-93A5-1D786D8701F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5846</Words>
  <Characters>5919</Characters>
  <Lines>42</Lines>
  <Paragraphs>11</Paragraphs>
  <TotalTime>1</TotalTime>
  <ScaleCrop>false</ScaleCrop>
  <LinksUpToDate>false</LinksUpToDate>
  <CharactersWithSpaces>5923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2024-10-29T06:57:00Z</dcterms:created>
  <dc:creator>dell</dc:creator>
  <cp:lastModifiedBy>Ybaby</cp:lastModifiedBy>
  <dcterms:modified xsi:type="dcterms:W3CDTF">2024-11-07T05:46:13Z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2013</vt:lpwstr>
  </property>
  <property fmtid="{D5CDD505-2E9C-101B-9397-08002B2CF9AE}" pid="4" name="LastSaved">
    <vt:filetime>2024-10-29T00:00:00Z</vt:filetime>
  </property>
  <property fmtid="{D5CDD505-2E9C-101B-9397-08002B2CF9AE}" pid="5" name="Producer">
    <vt:lpwstr>Microsoft® Word 2013</vt:lpwstr>
  </property>
  <property fmtid="{D5CDD505-2E9C-101B-9397-08002B2CF9AE}" pid="6" name="KSOProductBuildVer">
    <vt:lpwstr>2052-12.1.0.18608</vt:lpwstr>
  </property>
  <property fmtid="{D5CDD505-2E9C-101B-9397-08002B2CF9AE}" pid="7" name="ICV">
    <vt:lpwstr>66EEC57401F44CA3A2954AA97E164FE6_12</vt:lpwstr>
  </property>
</Properties>
</file>