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B9" w:rsidRDefault="00FF31B9" w:rsidP="00FF31B9">
      <w:pPr>
        <w:snapToGrid w:val="0"/>
        <w:spacing w:line="240" w:lineRule="auto"/>
        <w:jc w:val="center"/>
        <w:rPr>
          <w:rFonts w:ascii="黑体" w:eastAsia="黑体"/>
          <w:sz w:val="36"/>
        </w:rPr>
      </w:pPr>
      <w:bookmarkStart w:id="0" w:name="OLE_LINK19"/>
      <w:bookmarkStart w:id="1" w:name="OLE_LINK20"/>
      <w:bookmarkStart w:id="2" w:name="OLE_LINK8"/>
      <w:bookmarkStart w:id="3" w:name="OLE_LINK7"/>
      <w:bookmarkStart w:id="4" w:name="OLE_LINK6"/>
      <w:bookmarkStart w:id="5" w:name="OLE_LINK5"/>
      <w:r>
        <w:rPr>
          <w:rFonts w:ascii="黑体" w:eastAsia="黑体" w:hint="eastAsia"/>
          <w:sz w:val="36"/>
        </w:rPr>
        <w:t>2016─2017学年第二学期</w:t>
      </w:r>
    </w:p>
    <w:p w:rsidR="00FF31B9" w:rsidRDefault="00FF31B9" w:rsidP="00FF31B9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第1</w:t>
      </w:r>
      <w:r w:rsidR="00494D87">
        <w:rPr>
          <w:rFonts w:ascii="黑体" w:eastAsia="黑体" w:hint="eastAsia"/>
          <w:sz w:val="36"/>
        </w:rPr>
        <w:t>3</w:t>
      </w:r>
      <w:r>
        <w:rPr>
          <w:rFonts w:ascii="黑体" w:eastAsia="黑体" w:hint="eastAsia"/>
          <w:sz w:val="36"/>
        </w:rPr>
        <w:t>周会议、活动安排表</w:t>
      </w:r>
      <w:bookmarkEnd w:id="0"/>
      <w:bookmarkEnd w:id="1"/>
    </w:p>
    <w:p w:rsidR="00FF31B9" w:rsidRPr="00AA71C0" w:rsidRDefault="00FF31B9" w:rsidP="00FF31B9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（2017年</w:t>
      </w:r>
      <w:r w:rsidR="00DF6937">
        <w:rPr>
          <w:rFonts w:ascii="黑体" w:eastAsia="黑体" w:hint="eastAsia"/>
          <w:sz w:val="36"/>
        </w:rPr>
        <w:t>5</w:t>
      </w:r>
      <w:r>
        <w:rPr>
          <w:rFonts w:ascii="黑体" w:eastAsia="黑体" w:hint="eastAsia"/>
          <w:sz w:val="36"/>
        </w:rPr>
        <w:t>月</w:t>
      </w:r>
      <w:r w:rsidR="00494D87">
        <w:rPr>
          <w:rFonts w:ascii="黑体" w:eastAsia="黑体" w:hint="eastAsia"/>
          <w:sz w:val="36"/>
        </w:rPr>
        <w:t>15</w:t>
      </w:r>
      <w:r>
        <w:rPr>
          <w:rFonts w:ascii="黑体" w:eastAsia="黑体" w:hint="eastAsia"/>
          <w:sz w:val="36"/>
        </w:rPr>
        <w:t>日至2017年</w:t>
      </w:r>
      <w:r w:rsidR="00DF6937">
        <w:rPr>
          <w:rFonts w:ascii="黑体" w:eastAsia="黑体" w:hint="eastAsia"/>
          <w:sz w:val="36"/>
        </w:rPr>
        <w:t>5</w:t>
      </w:r>
      <w:r>
        <w:rPr>
          <w:rFonts w:ascii="黑体" w:eastAsia="黑体" w:hint="eastAsia"/>
          <w:sz w:val="36"/>
        </w:rPr>
        <w:t>月</w:t>
      </w:r>
      <w:r w:rsidR="00494D87">
        <w:rPr>
          <w:rFonts w:ascii="黑体" w:eastAsia="黑体" w:hint="eastAsia"/>
          <w:sz w:val="36"/>
        </w:rPr>
        <w:t>19</w:t>
      </w:r>
      <w:r>
        <w:rPr>
          <w:rFonts w:ascii="黑体" w:eastAsia="黑体" w:hint="eastAsia"/>
          <w:sz w:val="36"/>
        </w:rPr>
        <w:t>日）</w:t>
      </w:r>
      <w:bookmarkEnd w:id="2"/>
      <w:bookmarkEnd w:id="3"/>
      <w:bookmarkEnd w:id="4"/>
      <w:bookmarkEnd w:id="5"/>
    </w:p>
    <w:tbl>
      <w:tblPr>
        <w:tblpPr w:leftFromText="180" w:rightFromText="180" w:vertAnchor="text" w:horzAnchor="page" w:tblpX="759" w:tblpY="168"/>
        <w:tblW w:w="15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868"/>
        <w:gridCol w:w="1763"/>
        <w:gridCol w:w="1985"/>
        <w:gridCol w:w="3118"/>
        <w:gridCol w:w="5103"/>
        <w:gridCol w:w="1304"/>
      </w:tblGrid>
      <w:tr w:rsidR="00FF31B9" w:rsidTr="00784324">
        <w:trPr>
          <w:trHeight w:val="797"/>
        </w:trPr>
        <w:tc>
          <w:tcPr>
            <w:tcW w:w="723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宋体" w:hint="eastAsia"/>
                <w:sz w:val="28"/>
              </w:rPr>
              <w:t>月</w:t>
            </w:r>
          </w:p>
        </w:tc>
        <w:tc>
          <w:tcPr>
            <w:tcW w:w="723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日</w:t>
            </w:r>
          </w:p>
        </w:tc>
        <w:tc>
          <w:tcPr>
            <w:tcW w:w="868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星期</w:t>
            </w:r>
          </w:p>
        </w:tc>
        <w:tc>
          <w:tcPr>
            <w:tcW w:w="1763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时  间</w:t>
            </w:r>
          </w:p>
        </w:tc>
        <w:tc>
          <w:tcPr>
            <w:tcW w:w="1985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地  点</w:t>
            </w:r>
          </w:p>
        </w:tc>
        <w:tc>
          <w:tcPr>
            <w:tcW w:w="3118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会议、活动内容</w:t>
            </w:r>
          </w:p>
        </w:tc>
        <w:tc>
          <w:tcPr>
            <w:tcW w:w="5103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参加人</w:t>
            </w:r>
          </w:p>
        </w:tc>
        <w:tc>
          <w:tcPr>
            <w:tcW w:w="1304" w:type="dxa"/>
            <w:vAlign w:val="center"/>
          </w:tcPr>
          <w:p w:rsidR="00FF31B9" w:rsidRDefault="00FF31B9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主持人</w:t>
            </w:r>
          </w:p>
        </w:tc>
      </w:tr>
      <w:tr w:rsidR="0035545F" w:rsidTr="00B7551C">
        <w:trPr>
          <w:trHeight w:val="2135"/>
        </w:trPr>
        <w:tc>
          <w:tcPr>
            <w:tcW w:w="723" w:type="dxa"/>
            <w:vAlign w:val="center"/>
          </w:tcPr>
          <w:p w:rsidR="0035545F" w:rsidRDefault="0035545F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5</w:t>
            </w:r>
          </w:p>
        </w:tc>
        <w:tc>
          <w:tcPr>
            <w:tcW w:w="723" w:type="dxa"/>
            <w:vAlign w:val="center"/>
          </w:tcPr>
          <w:p w:rsidR="0035545F" w:rsidRDefault="0035545F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16</w:t>
            </w:r>
          </w:p>
        </w:tc>
        <w:tc>
          <w:tcPr>
            <w:tcW w:w="868" w:type="dxa"/>
            <w:vAlign w:val="center"/>
          </w:tcPr>
          <w:p w:rsidR="0035545F" w:rsidRDefault="0035545F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二</w:t>
            </w:r>
          </w:p>
        </w:tc>
        <w:tc>
          <w:tcPr>
            <w:tcW w:w="1763" w:type="dxa"/>
            <w:vAlign w:val="center"/>
          </w:tcPr>
          <w:p w:rsidR="0035545F" w:rsidRDefault="0035545F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上   午</w:t>
            </w:r>
          </w:p>
          <w:p w:rsidR="0035545F" w:rsidRDefault="0035545F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8：30</w:t>
            </w:r>
          </w:p>
        </w:tc>
        <w:tc>
          <w:tcPr>
            <w:tcW w:w="1985" w:type="dxa"/>
            <w:vAlign w:val="center"/>
          </w:tcPr>
          <w:p w:rsidR="00D05782" w:rsidRDefault="0035545F" w:rsidP="0050584C">
            <w:pPr>
              <w:spacing w:line="500" w:lineRule="exact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学术会堂</w:t>
            </w:r>
          </w:p>
          <w:p w:rsidR="0035545F" w:rsidRDefault="00D05782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604</w:t>
            </w:r>
            <w:r w:rsidR="0035545F">
              <w:rPr>
                <w:rFonts w:ascii="宋体" w:hint="eastAsia"/>
                <w:sz w:val="28"/>
              </w:rPr>
              <w:t>会议</w:t>
            </w:r>
            <w:bookmarkStart w:id="6" w:name="_GoBack"/>
            <w:bookmarkEnd w:id="6"/>
            <w:r w:rsidR="0035545F">
              <w:rPr>
                <w:rFonts w:ascii="宋体" w:hint="eastAsia"/>
                <w:sz w:val="28"/>
              </w:rPr>
              <w:t>室</w:t>
            </w:r>
          </w:p>
        </w:tc>
        <w:tc>
          <w:tcPr>
            <w:tcW w:w="3118" w:type="dxa"/>
            <w:vAlign w:val="center"/>
          </w:tcPr>
          <w:p w:rsidR="0035545F" w:rsidRDefault="00784324" w:rsidP="00784324">
            <w:pPr>
              <w:spacing w:line="500" w:lineRule="exact"/>
              <w:jc w:val="left"/>
              <w:rPr>
                <w:rFonts w:ascii="宋体"/>
                <w:sz w:val="28"/>
              </w:rPr>
            </w:pPr>
            <w:r w:rsidRPr="00784324">
              <w:rPr>
                <w:rFonts w:ascii="宋体" w:hint="eastAsia"/>
                <w:sz w:val="28"/>
              </w:rPr>
              <w:t>2017年“双一流”建设研究生培养方案修订评审交流会</w:t>
            </w:r>
          </w:p>
        </w:tc>
        <w:tc>
          <w:tcPr>
            <w:tcW w:w="5103" w:type="dxa"/>
            <w:vAlign w:val="center"/>
          </w:tcPr>
          <w:p w:rsidR="0035545F" w:rsidRDefault="00784324" w:rsidP="00784324">
            <w:pPr>
              <w:spacing w:line="500" w:lineRule="exact"/>
              <w:jc w:val="left"/>
              <w:rPr>
                <w:rFonts w:ascii="宋体"/>
                <w:sz w:val="28"/>
              </w:rPr>
            </w:pPr>
            <w:r w:rsidRPr="00784324">
              <w:rPr>
                <w:rFonts w:ascii="宋体" w:hint="eastAsia"/>
                <w:sz w:val="28"/>
              </w:rPr>
              <w:t>研究生院、各研究生培养单位负责人、相关工作人员</w:t>
            </w:r>
            <w:r w:rsidR="00DB1851">
              <w:rPr>
                <w:rFonts w:ascii="宋体" w:hint="eastAsia"/>
                <w:sz w:val="28"/>
              </w:rPr>
              <w:t>，校外评审专家（另行通知）</w:t>
            </w:r>
          </w:p>
        </w:tc>
        <w:tc>
          <w:tcPr>
            <w:tcW w:w="1304" w:type="dxa"/>
            <w:vAlign w:val="center"/>
          </w:tcPr>
          <w:p w:rsidR="0035545F" w:rsidRDefault="00784324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史建平</w:t>
            </w:r>
          </w:p>
        </w:tc>
      </w:tr>
      <w:tr w:rsidR="00E22C6A" w:rsidTr="00B7551C">
        <w:trPr>
          <w:trHeight w:val="1981"/>
        </w:trPr>
        <w:tc>
          <w:tcPr>
            <w:tcW w:w="723" w:type="dxa"/>
            <w:vAlign w:val="center"/>
          </w:tcPr>
          <w:p w:rsidR="00E22C6A" w:rsidRDefault="00E22C6A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5</w:t>
            </w:r>
          </w:p>
        </w:tc>
        <w:tc>
          <w:tcPr>
            <w:tcW w:w="723" w:type="dxa"/>
            <w:vAlign w:val="center"/>
          </w:tcPr>
          <w:p w:rsidR="00E22C6A" w:rsidRDefault="00E22C6A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16</w:t>
            </w:r>
          </w:p>
        </w:tc>
        <w:tc>
          <w:tcPr>
            <w:tcW w:w="868" w:type="dxa"/>
            <w:vAlign w:val="center"/>
          </w:tcPr>
          <w:p w:rsidR="00E22C6A" w:rsidRDefault="00E22C6A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二</w:t>
            </w:r>
          </w:p>
        </w:tc>
        <w:tc>
          <w:tcPr>
            <w:tcW w:w="1763" w:type="dxa"/>
            <w:vAlign w:val="center"/>
          </w:tcPr>
          <w:p w:rsidR="00E22C6A" w:rsidRDefault="0089730F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上   午</w:t>
            </w:r>
          </w:p>
          <w:p w:rsidR="0089730F" w:rsidRDefault="0089730F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9：00</w:t>
            </w:r>
          </w:p>
        </w:tc>
        <w:tc>
          <w:tcPr>
            <w:tcW w:w="1985" w:type="dxa"/>
            <w:vAlign w:val="center"/>
          </w:tcPr>
          <w:p w:rsidR="00E22C6A" w:rsidRDefault="00E22C6A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学术会堂</w:t>
            </w:r>
          </w:p>
          <w:p w:rsidR="00E22C6A" w:rsidRDefault="00E22C6A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602会议室</w:t>
            </w:r>
          </w:p>
        </w:tc>
        <w:tc>
          <w:tcPr>
            <w:tcW w:w="3118" w:type="dxa"/>
            <w:vAlign w:val="center"/>
          </w:tcPr>
          <w:p w:rsidR="00E22C6A" w:rsidRDefault="00784324" w:rsidP="00E22C6A">
            <w:pPr>
              <w:spacing w:line="500" w:lineRule="exact"/>
              <w:jc w:val="lef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2017年剩余公租房分配方案小组会</w:t>
            </w:r>
          </w:p>
        </w:tc>
        <w:tc>
          <w:tcPr>
            <w:tcW w:w="5103" w:type="dxa"/>
            <w:vAlign w:val="center"/>
          </w:tcPr>
          <w:p w:rsidR="00E22C6A" w:rsidRDefault="00E22C6A" w:rsidP="00714202">
            <w:pPr>
              <w:spacing w:line="500" w:lineRule="exact"/>
              <w:jc w:val="lef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陈明、王瑶琪，</w:t>
            </w:r>
            <w:r w:rsidR="00784324">
              <w:rPr>
                <w:rFonts w:ascii="宋体" w:hint="eastAsia"/>
                <w:sz w:val="28"/>
              </w:rPr>
              <w:t>学校办公室、纪委、人事处、</w:t>
            </w:r>
            <w:r w:rsidR="00714202">
              <w:rPr>
                <w:rFonts w:ascii="宋体" w:hint="eastAsia"/>
                <w:sz w:val="28"/>
              </w:rPr>
              <w:t>财务处、资产与后勤管理处</w:t>
            </w:r>
            <w:r w:rsidR="00784324">
              <w:rPr>
                <w:rFonts w:ascii="宋体" w:hint="eastAsia"/>
                <w:sz w:val="28"/>
              </w:rPr>
              <w:t>、基建处、工会、后勤服务产业集团负责人</w:t>
            </w:r>
          </w:p>
        </w:tc>
        <w:tc>
          <w:tcPr>
            <w:tcW w:w="1304" w:type="dxa"/>
            <w:vAlign w:val="center"/>
          </w:tcPr>
          <w:p w:rsidR="00E22C6A" w:rsidRDefault="00E22C6A" w:rsidP="0050584C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蔡艳艳</w:t>
            </w:r>
          </w:p>
        </w:tc>
      </w:tr>
      <w:tr w:rsidR="00DB1851" w:rsidTr="00B7551C">
        <w:trPr>
          <w:trHeight w:val="2817"/>
        </w:trPr>
        <w:tc>
          <w:tcPr>
            <w:tcW w:w="723" w:type="dxa"/>
            <w:vAlign w:val="center"/>
          </w:tcPr>
          <w:p w:rsidR="00DB1851" w:rsidRPr="00E22C6A" w:rsidRDefault="00DB1851" w:rsidP="00DB185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5</w:t>
            </w:r>
          </w:p>
        </w:tc>
        <w:tc>
          <w:tcPr>
            <w:tcW w:w="723" w:type="dxa"/>
            <w:vAlign w:val="center"/>
          </w:tcPr>
          <w:p w:rsidR="00DB1851" w:rsidRPr="00E22C6A" w:rsidRDefault="00DB1851" w:rsidP="00DB185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17</w:t>
            </w:r>
          </w:p>
        </w:tc>
        <w:tc>
          <w:tcPr>
            <w:tcW w:w="868" w:type="dxa"/>
            <w:vAlign w:val="center"/>
          </w:tcPr>
          <w:p w:rsidR="00DB1851" w:rsidRPr="00E22C6A" w:rsidRDefault="00DB1851" w:rsidP="00DB185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三</w:t>
            </w:r>
          </w:p>
        </w:tc>
        <w:tc>
          <w:tcPr>
            <w:tcW w:w="1763" w:type="dxa"/>
            <w:vAlign w:val="center"/>
          </w:tcPr>
          <w:p w:rsidR="00DB1851" w:rsidRPr="00E22C6A" w:rsidRDefault="00DB1851" w:rsidP="00DB185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上</w:t>
            </w:r>
            <w:r>
              <w:rPr>
                <w:rFonts w:ascii="宋体" w:hint="eastAsia"/>
                <w:sz w:val="28"/>
              </w:rPr>
              <w:t xml:space="preserve">   </w:t>
            </w:r>
            <w:r w:rsidRPr="00E22C6A">
              <w:rPr>
                <w:rFonts w:ascii="宋体" w:hint="eastAsia"/>
                <w:sz w:val="28"/>
              </w:rPr>
              <w:t>午</w:t>
            </w:r>
          </w:p>
          <w:p w:rsidR="00DB1851" w:rsidRPr="00E22C6A" w:rsidRDefault="00754582" w:rsidP="00DB185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8：</w:t>
            </w:r>
            <w:r w:rsidR="00DB1851" w:rsidRPr="00E22C6A">
              <w:rPr>
                <w:rFonts w:ascii="宋体" w:hint="eastAsia"/>
                <w:sz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DB1851" w:rsidRDefault="00DB1851" w:rsidP="00DB185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学术会堂</w:t>
            </w:r>
          </w:p>
          <w:p w:rsidR="00DB1851" w:rsidRPr="00E22C6A" w:rsidRDefault="00DB1851" w:rsidP="00DB185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402会议室</w:t>
            </w:r>
          </w:p>
        </w:tc>
        <w:tc>
          <w:tcPr>
            <w:tcW w:w="3118" w:type="dxa"/>
            <w:vAlign w:val="center"/>
          </w:tcPr>
          <w:p w:rsidR="00DB1851" w:rsidRPr="00E22C6A" w:rsidRDefault="00DB1851" w:rsidP="00DB1851">
            <w:pPr>
              <w:spacing w:beforeAutospacing="1" w:line="500" w:lineRule="exact"/>
              <w:jc w:val="left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安全保卫工作制度宣讲培训会</w:t>
            </w:r>
          </w:p>
        </w:tc>
        <w:tc>
          <w:tcPr>
            <w:tcW w:w="5103" w:type="dxa"/>
            <w:vAlign w:val="center"/>
          </w:tcPr>
          <w:p w:rsidR="00DB1851" w:rsidRPr="00E22C6A" w:rsidRDefault="00DB1851" w:rsidP="00DB1851">
            <w:pPr>
              <w:spacing w:beforeAutospacing="1" w:line="500" w:lineRule="exact"/>
              <w:jc w:val="left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各单位、部门分管安全稳定工作的中层领导干部和安全员，专职保卫队伍，保安队伍，本科生和研究生辅导员队伍，后勤服务产业集团和北京</w:t>
            </w:r>
            <w:proofErr w:type="gramStart"/>
            <w:r w:rsidRPr="00E22C6A">
              <w:rPr>
                <w:rFonts w:ascii="宋体" w:hint="eastAsia"/>
                <w:sz w:val="28"/>
              </w:rPr>
              <w:t>财大昌欣物业管理</w:t>
            </w:r>
            <w:proofErr w:type="gramEnd"/>
            <w:r w:rsidRPr="00E22C6A">
              <w:rPr>
                <w:rFonts w:ascii="宋体" w:hint="eastAsia"/>
                <w:sz w:val="28"/>
              </w:rPr>
              <w:t>有限公司宿舍管理员队伍</w:t>
            </w:r>
          </w:p>
        </w:tc>
        <w:tc>
          <w:tcPr>
            <w:tcW w:w="1304" w:type="dxa"/>
            <w:vAlign w:val="center"/>
          </w:tcPr>
          <w:p w:rsidR="00DB1851" w:rsidRPr="00E22C6A" w:rsidRDefault="00DB1851" w:rsidP="00DB1851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朱凌云</w:t>
            </w:r>
          </w:p>
        </w:tc>
      </w:tr>
    </w:tbl>
    <w:p w:rsidR="0029588F" w:rsidRDefault="0029588F" w:rsidP="00DD3A9B">
      <w:pPr>
        <w:tabs>
          <w:tab w:val="left" w:pos="6680"/>
        </w:tabs>
        <w:rPr>
          <w:rFonts w:ascii="黑体" w:eastAsia="黑体"/>
          <w:szCs w:val="21"/>
        </w:rPr>
      </w:pPr>
    </w:p>
    <w:p w:rsidR="00B7551C" w:rsidRPr="00C63362" w:rsidRDefault="00FF31B9" w:rsidP="00C63362">
      <w:pPr>
        <w:tabs>
          <w:tab w:val="left" w:pos="6680"/>
        </w:tabs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第 1 页 共 </w:t>
      </w:r>
      <w:r w:rsidR="00B7551C">
        <w:rPr>
          <w:rFonts w:ascii="黑体" w:eastAsia="黑体" w:hint="eastAsia"/>
          <w:szCs w:val="21"/>
        </w:rPr>
        <w:t>2</w:t>
      </w:r>
      <w:r>
        <w:rPr>
          <w:rFonts w:ascii="黑体" w:eastAsia="黑体" w:hint="eastAsia"/>
          <w:szCs w:val="21"/>
        </w:rPr>
        <w:t xml:space="preserve"> 页</w:t>
      </w:r>
    </w:p>
    <w:p w:rsidR="00B7551C" w:rsidRDefault="00B7551C" w:rsidP="00B7551C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2016─2017学年第二学期</w:t>
      </w:r>
    </w:p>
    <w:p w:rsidR="00B7551C" w:rsidRDefault="00B7551C" w:rsidP="00B7551C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第13周会议、活动安排表</w:t>
      </w:r>
    </w:p>
    <w:p w:rsidR="00B7551C" w:rsidRPr="00AA71C0" w:rsidRDefault="00B7551C" w:rsidP="00B7551C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（2017年5月15日至2017年5月19日）</w:t>
      </w:r>
    </w:p>
    <w:tbl>
      <w:tblPr>
        <w:tblpPr w:leftFromText="180" w:rightFromText="180" w:vertAnchor="text" w:horzAnchor="page" w:tblpX="759" w:tblpY="168"/>
        <w:tblW w:w="15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868"/>
        <w:gridCol w:w="1763"/>
        <w:gridCol w:w="1985"/>
        <w:gridCol w:w="3118"/>
        <w:gridCol w:w="5103"/>
        <w:gridCol w:w="1304"/>
      </w:tblGrid>
      <w:tr w:rsidR="00B7551C" w:rsidTr="00546AA6">
        <w:trPr>
          <w:trHeight w:val="797"/>
        </w:trPr>
        <w:tc>
          <w:tcPr>
            <w:tcW w:w="723" w:type="dxa"/>
            <w:vAlign w:val="center"/>
          </w:tcPr>
          <w:p w:rsidR="00B7551C" w:rsidRDefault="00B7551C" w:rsidP="00546AA6">
            <w:pPr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宋体" w:hint="eastAsia"/>
                <w:sz w:val="28"/>
              </w:rPr>
              <w:t>月</w:t>
            </w:r>
          </w:p>
        </w:tc>
        <w:tc>
          <w:tcPr>
            <w:tcW w:w="723" w:type="dxa"/>
            <w:vAlign w:val="center"/>
          </w:tcPr>
          <w:p w:rsidR="00B7551C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日</w:t>
            </w:r>
          </w:p>
        </w:tc>
        <w:tc>
          <w:tcPr>
            <w:tcW w:w="868" w:type="dxa"/>
            <w:vAlign w:val="center"/>
          </w:tcPr>
          <w:p w:rsidR="00B7551C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星期</w:t>
            </w:r>
          </w:p>
        </w:tc>
        <w:tc>
          <w:tcPr>
            <w:tcW w:w="1763" w:type="dxa"/>
            <w:vAlign w:val="center"/>
          </w:tcPr>
          <w:p w:rsidR="00B7551C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时  间</w:t>
            </w:r>
          </w:p>
        </w:tc>
        <w:tc>
          <w:tcPr>
            <w:tcW w:w="1985" w:type="dxa"/>
            <w:vAlign w:val="center"/>
          </w:tcPr>
          <w:p w:rsidR="00B7551C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地  点</w:t>
            </w:r>
          </w:p>
        </w:tc>
        <w:tc>
          <w:tcPr>
            <w:tcW w:w="3118" w:type="dxa"/>
            <w:vAlign w:val="center"/>
          </w:tcPr>
          <w:p w:rsidR="00B7551C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会议、活动内容</w:t>
            </w:r>
          </w:p>
        </w:tc>
        <w:tc>
          <w:tcPr>
            <w:tcW w:w="5103" w:type="dxa"/>
            <w:vAlign w:val="center"/>
          </w:tcPr>
          <w:p w:rsidR="00B7551C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参加人</w:t>
            </w:r>
          </w:p>
        </w:tc>
        <w:tc>
          <w:tcPr>
            <w:tcW w:w="1304" w:type="dxa"/>
            <w:vAlign w:val="center"/>
          </w:tcPr>
          <w:p w:rsidR="00B7551C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主持人</w:t>
            </w:r>
          </w:p>
        </w:tc>
      </w:tr>
      <w:tr w:rsidR="00B7551C" w:rsidTr="00B7551C">
        <w:trPr>
          <w:trHeight w:val="2840"/>
        </w:trPr>
        <w:tc>
          <w:tcPr>
            <w:tcW w:w="723" w:type="dxa"/>
            <w:vAlign w:val="center"/>
          </w:tcPr>
          <w:p w:rsidR="00B7551C" w:rsidRPr="00E22C6A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5</w:t>
            </w:r>
          </w:p>
        </w:tc>
        <w:tc>
          <w:tcPr>
            <w:tcW w:w="723" w:type="dxa"/>
            <w:vAlign w:val="center"/>
          </w:tcPr>
          <w:p w:rsidR="00B7551C" w:rsidRPr="00E22C6A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17</w:t>
            </w:r>
          </w:p>
        </w:tc>
        <w:tc>
          <w:tcPr>
            <w:tcW w:w="868" w:type="dxa"/>
            <w:vAlign w:val="center"/>
          </w:tcPr>
          <w:p w:rsidR="00B7551C" w:rsidRPr="00E22C6A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三</w:t>
            </w:r>
          </w:p>
        </w:tc>
        <w:tc>
          <w:tcPr>
            <w:tcW w:w="1763" w:type="dxa"/>
            <w:vAlign w:val="center"/>
          </w:tcPr>
          <w:p w:rsidR="00B7551C" w:rsidRPr="00E22C6A" w:rsidRDefault="00B7551C" w:rsidP="00546AA6">
            <w:pPr>
              <w:spacing w:beforeAutospacing="1"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 xml:space="preserve">上 </w:t>
            </w:r>
            <w:r>
              <w:rPr>
                <w:rFonts w:ascii="宋体" w:hint="eastAsia"/>
                <w:sz w:val="28"/>
              </w:rPr>
              <w:t xml:space="preserve"> </w:t>
            </w:r>
            <w:r w:rsidRPr="00E22C6A">
              <w:rPr>
                <w:rFonts w:ascii="宋体" w:hint="eastAsia"/>
                <w:sz w:val="28"/>
              </w:rPr>
              <w:t> </w:t>
            </w:r>
            <w:r w:rsidRPr="00E22C6A">
              <w:rPr>
                <w:rFonts w:ascii="宋体" w:hint="eastAsia"/>
                <w:sz w:val="28"/>
              </w:rPr>
              <w:t>午</w:t>
            </w:r>
          </w:p>
          <w:p w:rsidR="00B7551C" w:rsidRPr="00E22C6A" w:rsidRDefault="00B7551C" w:rsidP="00546AA6">
            <w:pPr>
              <w:spacing w:beforeAutospacing="1"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10：30</w:t>
            </w:r>
          </w:p>
        </w:tc>
        <w:tc>
          <w:tcPr>
            <w:tcW w:w="1985" w:type="dxa"/>
            <w:vAlign w:val="center"/>
          </w:tcPr>
          <w:p w:rsidR="00B7551C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学术会堂</w:t>
            </w:r>
          </w:p>
          <w:p w:rsidR="00B7551C" w:rsidRPr="00E22C6A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702</w:t>
            </w:r>
            <w:r>
              <w:rPr>
                <w:rFonts w:ascii="宋体" w:hint="eastAsia"/>
                <w:sz w:val="28"/>
              </w:rPr>
              <w:t>会议室</w:t>
            </w:r>
          </w:p>
        </w:tc>
        <w:tc>
          <w:tcPr>
            <w:tcW w:w="3118" w:type="dxa"/>
            <w:vAlign w:val="center"/>
          </w:tcPr>
          <w:p w:rsidR="00B7551C" w:rsidRPr="00E22C6A" w:rsidRDefault="00B7551C" w:rsidP="00546AA6">
            <w:pPr>
              <w:spacing w:beforeAutospacing="1" w:line="500" w:lineRule="exact"/>
              <w:jc w:val="left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2017年征兵工作会</w:t>
            </w:r>
          </w:p>
        </w:tc>
        <w:tc>
          <w:tcPr>
            <w:tcW w:w="5103" w:type="dxa"/>
            <w:vAlign w:val="center"/>
          </w:tcPr>
          <w:p w:rsidR="00B7551C" w:rsidRPr="00E22C6A" w:rsidRDefault="00B7551C" w:rsidP="00546AA6">
            <w:pPr>
              <w:spacing w:beforeAutospacing="1" w:line="500" w:lineRule="exact"/>
              <w:jc w:val="left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组织部、宣传部、学生处、保卫处、教务处、研究生院、财务处、团委</w:t>
            </w:r>
            <w:r>
              <w:rPr>
                <w:rFonts w:ascii="宋体" w:hint="eastAsia"/>
                <w:sz w:val="28"/>
              </w:rPr>
              <w:t>、后勤服务产业集团</w:t>
            </w:r>
            <w:r w:rsidRPr="00E22C6A">
              <w:rPr>
                <w:rFonts w:ascii="宋体" w:hint="eastAsia"/>
                <w:sz w:val="28"/>
              </w:rPr>
              <w:t>负责人，各学院（研究院、中心）学生工作负责人</w:t>
            </w:r>
          </w:p>
        </w:tc>
        <w:tc>
          <w:tcPr>
            <w:tcW w:w="1304" w:type="dxa"/>
            <w:vAlign w:val="center"/>
          </w:tcPr>
          <w:p w:rsidR="00B7551C" w:rsidRPr="00E22C6A" w:rsidRDefault="00B7551C" w:rsidP="00546AA6">
            <w:pPr>
              <w:spacing w:beforeAutospacing="1"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朱凌云</w:t>
            </w:r>
          </w:p>
        </w:tc>
      </w:tr>
      <w:tr w:rsidR="00B7551C" w:rsidTr="00B7551C">
        <w:trPr>
          <w:trHeight w:val="3530"/>
        </w:trPr>
        <w:tc>
          <w:tcPr>
            <w:tcW w:w="723" w:type="dxa"/>
            <w:vAlign w:val="center"/>
          </w:tcPr>
          <w:p w:rsidR="00B7551C" w:rsidRPr="00E22C6A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5</w:t>
            </w:r>
          </w:p>
        </w:tc>
        <w:tc>
          <w:tcPr>
            <w:tcW w:w="723" w:type="dxa"/>
            <w:vAlign w:val="center"/>
          </w:tcPr>
          <w:p w:rsidR="00B7551C" w:rsidRPr="00E22C6A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19</w:t>
            </w:r>
          </w:p>
        </w:tc>
        <w:tc>
          <w:tcPr>
            <w:tcW w:w="868" w:type="dxa"/>
            <w:vAlign w:val="center"/>
          </w:tcPr>
          <w:p w:rsidR="00B7551C" w:rsidRPr="00E22C6A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五</w:t>
            </w:r>
          </w:p>
        </w:tc>
        <w:tc>
          <w:tcPr>
            <w:tcW w:w="1763" w:type="dxa"/>
            <w:vAlign w:val="center"/>
          </w:tcPr>
          <w:p w:rsidR="00B7551C" w:rsidRPr="00E22C6A" w:rsidRDefault="00B7551C" w:rsidP="00546AA6">
            <w:pPr>
              <w:spacing w:beforeAutospacing="1"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上</w:t>
            </w:r>
            <w:r>
              <w:rPr>
                <w:rFonts w:ascii="宋体" w:hint="eastAsia"/>
                <w:sz w:val="28"/>
              </w:rPr>
              <w:t xml:space="preserve"> </w:t>
            </w:r>
            <w:r w:rsidRPr="00E22C6A">
              <w:rPr>
                <w:rFonts w:ascii="宋体" w:hint="eastAsia"/>
                <w:sz w:val="28"/>
              </w:rPr>
              <w:t xml:space="preserve"> </w:t>
            </w:r>
            <w:r w:rsidRPr="00E22C6A">
              <w:rPr>
                <w:rFonts w:ascii="宋体" w:hint="eastAsia"/>
                <w:sz w:val="28"/>
              </w:rPr>
              <w:t> </w:t>
            </w:r>
            <w:r w:rsidRPr="00E22C6A">
              <w:rPr>
                <w:rFonts w:ascii="宋体" w:hint="eastAsia"/>
                <w:sz w:val="28"/>
              </w:rPr>
              <w:t>午</w:t>
            </w:r>
          </w:p>
          <w:p w:rsidR="00B7551C" w:rsidRPr="00E22C6A" w:rsidRDefault="00B7551C" w:rsidP="00546AA6">
            <w:pPr>
              <w:spacing w:beforeAutospacing="1"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9：00</w:t>
            </w:r>
          </w:p>
        </w:tc>
        <w:tc>
          <w:tcPr>
            <w:tcW w:w="1985" w:type="dxa"/>
            <w:vAlign w:val="center"/>
          </w:tcPr>
          <w:p w:rsidR="00B7551C" w:rsidRPr="00E22C6A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沙河校区</w:t>
            </w:r>
          </w:p>
          <w:p w:rsidR="00B7551C" w:rsidRPr="00E22C6A" w:rsidRDefault="00B7551C" w:rsidP="00546AA6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图书馆报告厅</w:t>
            </w:r>
          </w:p>
        </w:tc>
        <w:tc>
          <w:tcPr>
            <w:tcW w:w="3118" w:type="dxa"/>
            <w:vAlign w:val="center"/>
          </w:tcPr>
          <w:p w:rsidR="00B7551C" w:rsidRPr="00E22C6A" w:rsidRDefault="00B7551C" w:rsidP="00546AA6">
            <w:pPr>
              <w:spacing w:beforeAutospacing="1" w:line="500" w:lineRule="exact"/>
              <w:jc w:val="left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第四届辅导员职业能力大赛决赛</w:t>
            </w:r>
          </w:p>
        </w:tc>
        <w:tc>
          <w:tcPr>
            <w:tcW w:w="5103" w:type="dxa"/>
            <w:vAlign w:val="center"/>
          </w:tcPr>
          <w:p w:rsidR="00B7551C" w:rsidRPr="00E22C6A" w:rsidRDefault="00B7551C" w:rsidP="00220237">
            <w:pPr>
              <w:spacing w:beforeAutospacing="1" w:line="500" w:lineRule="exact"/>
              <w:jc w:val="left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沙河校区办公室、组织部、宣传部、学生处、研究生院、人事处、团委</w:t>
            </w:r>
            <w:r w:rsidR="00220237" w:rsidRPr="00E22C6A">
              <w:rPr>
                <w:rFonts w:ascii="宋体" w:hint="eastAsia"/>
                <w:sz w:val="28"/>
              </w:rPr>
              <w:t>、教师教学发展中心</w:t>
            </w:r>
            <w:r w:rsidRPr="00E22C6A">
              <w:rPr>
                <w:rFonts w:ascii="宋体" w:hint="eastAsia"/>
                <w:sz w:val="28"/>
              </w:rPr>
              <w:t>负责人，各学院（研究院、中心）学生工作负责人，全体本科生、研究生辅导员</w:t>
            </w:r>
          </w:p>
        </w:tc>
        <w:tc>
          <w:tcPr>
            <w:tcW w:w="1304" w:type="dxa"/>
            <w:vAlign w:val="center"/>
          </w:tcPr>
          <w:p w:rsidR="00B7551C" w:rsidRPr="00E22C6A" w:rsidRDefault="00B7551C" w:rsidP="00546AA6">
            <w:pPr>
              <w:spacing w:beforeAutospacing="1" w:line="500" w:lineRule="exact"/>
              <w:jc w:val="center"/>
              <w:rPr>
                <w:rFonts w:ascii="宋体"/>
                <w:sz w:val="28"/>
              </w:rPr>
            </w:pPr>
            <w:r w:rsidRPr="00E22C6A">
              <w:rPr>
                <w:rFonts w:ascii="宋体" w:hint="eastAsia"/>
                <w:sz w:val="28"/>
              </w:rPr>
              <w:t>朱凌云</w:t>
            </w:r>
          </w:p>
        </w:tc>
      </w:tr>
    </w:tbl>
    <w:p w:rsidR="00B7551C" w:rsidRDefault="00B7551C" w:rsidP="00B7551C">
      <w:pPr>
        <w:tabs>
          <w:tab w:val="left" w:pos="6680"/>
        </w:tabs>
        <w:rPr>
          <w:rFonts w:ascii="黑体" w:eastAsia="黑体"/>
          <w:szCs w:val="21"/>
        </w:rPr>
      </w:pPr>
    </w:p>
    <w:p w:rsidR="00B7551C" w:rsidRPr="00FF31B9" w:rsidRDefault="00B7551C" w:rsidP="00B7551C">
      <w:pPr>
        <w:tabs>
          <w:tab w:val="left" w:pos="6680"/>
        </w:tabs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第 2 页 共 2 页</w:t>
      </w:r>
    </w:p>
    <w:p w:rsidR="00B7551C" w:rsidRPr="00FF31B9" w:rsidRDefault="00B7551C" w:rsidP="00FF31B9">
      <w:pPr>
        <w:tabs>
          <w:tab w:val="left" w:pos="6680"/>
        </w:tabs>
        <w:jc w:val="center"/>
        <w:rPr>
          <w:rFonts w:ascii="黑体" w:eastAsia="黑体"/>
          <w:szCs w:val="21"/>
        </w:rPr>
      </w:pPr>
    </w:p>
    <w:sectPr w:rsidR="00B7551C" w:rsidRPr="00FF31B9" w:rsidSect="00A8698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2E" w:rsidRDefault="00C25D2E" w:rsidP="00810CD0">
      <w:pPr>
        <w:spacing w:line="240" w:lineRule="auto"/>
      </w:pPr>
      <w:r>
        <w:separator/>
      </w:r>
    </w:p>
  </w:endnote>
  <w:endnote w:type="continuationSeparator" w:id="0">
    <w:p w:rsidR="00C25D2E" w:rsidRDefault="00C25D2E" w:rsidP="00810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2E" w:rsidRDefault="00C25D2E" w:rsidP="00810CD0">
      <w:pPr>
        <w:spacing w:line="240" w:lineRule="auto"/>
      </w:pPr>
      <w:r>
        <w:separator/>
      </w:r>
    </w:p>
  </w:footnote>
  <w:footnote w:type="continuationSeparator" w:id="0">
    <w:p w:rsidR="00C25D2E" w:rsidRDefault="00C25D2E" w:rsidP="00810C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BEE"/>
    <w:rsid w:val="0000380D"/>
    <w:rsid w:val="000145C0"/>
    <w:rsid w:val="00020A00"/>
    <w:rsid w:val="00046B59"/>
    <w:rsid w:val="00046DA7"/>
    <w:rsid w:val="00046E00"/>
    <w:rsid w:val="0005123B"/>
    <w:rsid w:val="0007782B"/>
    <w:rsid w:val="00081AB2"/>
    <w:rsid w:val="000A1AB2"/>
    <w:rsid w:val="000B6764"/>
    <w:rsid w:val="000B7029"/>
    <w:rsid w:val="000C3B4A"/>
    <w:rsid w:val="000C6DB8"/>
    <w:rsid w:val="000E4D77"/>
    <w:rsid w:val="000E733A"/>
    <w:rsid w:val="00114523"/>
    <w:rsid w:val="00131B1B"/>
    <w:rsid w:val="00136168"/>
    <w:rsid w:val="00163C72"/>
    <w:rsid w:val="001854BE"/>
    <w:rsid w:val="001932C4"/>
    <w:rsid w:val="00195460"/>
    <w:rsid w:val="001A73A3"/>
    <w:rsid w:val="001B2BFC"/>
    <w:rsid w:val="001B5BAF"/>
    <w:rsid w:val="001B63AD"/>
    <w:rsid w:val="001E0AC8"/>
    <w:rsid w:val="001F0065"/>
    <w:rsid w:val="00204E84"/>
    <w:rsid w:val="00217312"/>
    <w:rsid w:val="00220237"/>
    <w:rsid w:val="00231841"/>
    <w:rsid w:val="00247687"/>
    <w:rsid w:val="00262E29"/>
    <w:rsid w:val="00265F10"/>
    <w:rsid w:val="00267DB7"/>
    <w:rsid w:val="00270206"/>
    <w:rsid w:val="00282F9A"/>
    <w:rsid w:val="0029588F"/>
    <w:rsid w:val="002A40D6"/>
    <w:rsid w:val="002A6A4C"/>
    <w:rsid w:val="002B0979"/>
    <w:rsid w:val="002C0B36"/>
    <w:rsid w:val="002C525E"/>
    <w:rsid w:val="002D19BE"/>
    <w:rsid w:val="002F1E6C"/>
    <w:rsid w:val="002F3A76"/>
    <w:rsid w:val="00304348"/>
    <w:rsid w:val="00317F9B"/>
    <w:rsid w:val="00346EA5"/>
    <w:rsid w:val="0035545F"/>
    <w:rsid w:val="00355BC8"/>
    <w:rsid w:val="00365291"/>
    <w:rsid w:val="003671AD"/>
    <w:rsid w:val="00375571"/>
    <w:rsid w:val="0037731C"/>
    <w:rsid w:val="00392E2E"/>
    <w:rsid w:val="003A2589"/>
    <w:rsid w:val="003A7609"/>
    <w:rsid w:val="003B429A"/>
    <w:rsid w:val="003B4D9F"/>
    <w:rsid w:val="003C0A7F"/>
    <w:rsid w:val="003D202E"/>
    <w:rsid w:val="003E5ACB"/>
    <w:rsid w:val="003F1462"/>
    <w:rsid w:val="003F42F2"/>
    <w:rsid w:val="00402F81"/>
    <w:rsid w:val="00403789"/>
    <w:rsid w:val="004502AC"/>
    <w:rsid w:val="004510CE"/>
    <w:rsid w:val="00454089"/>
    <w:rsid w:val="00461358"/>
    <w:rsid w:val="00463BEE"/>
    <w:rsid w:val="00482D6B"/>
    <w:rsid w:val="00487A2D"/>
    <w:rsid w:val="00494D87"/>
    <w:rsid w:val="004B3F21"/>
    <w:rsid w:val="004D5F98"/>
    <w:rsid w:val="004E51E1"/>
    <w:rsid w:val="004E5A88"/>
    <w:rsid w:val="004E7C6A"/>
    <w:rsid w:val="00505004"/>
    <w:rsid w:val="00512575"/>
    <w:rsid w:val="0052163B"/>
    <w:rsid w:val="00522A5A"/>
    <w:rsid w:val="005409B1"/>
    <w:rsid w:val="00553EFE"/>
    <w:rsid w:val="00561CA6"/>
    <w:rsid w:val="00570A1E"/>
    <w:rsid w:val="005747EC"/>
    <w:rsid w:val="00575971"/>
    <w:rsid w:val="00591920"/>
    <w:rsid w:val="005B3B99"/>
    <w:rsid w:val="005B629F"/>
    <w:rsid w:val="005C1C33"/>
    <w:rsid w:val="005E2278"/>
    <w:rsid w:val="005E4E2C"/>
    <w:rsid w:val="005E5CD4"/>
    <w:rsid w:val="005F4287"/>
    <w:rsid w:val="00603259"/>
    <w:rsid w:val="00650E52"/>
    <w:rsid w:val="00655BE4"/>
    <w:rsid w:val="0066217D"/>
    <w:rsid w:val="00676881"/>
    <w:rsid w:val="00682DC7"/>
    <w:rsid w:val="00694295"/>
    <w:rsid w:val="006A0BEA"/>
    <w:rsid w:val="006A2F23"/>
    <w:rsid w:val="006A3F30"/>
    <w:rsid w:val="006A67D4"/>
    <w:rsid w:val="006B1D34"/>
    <w:rsid w:val="006B30E5"/>
    <w:rsid w:val="006E3693"/>
    <w:rsid w:val="00705DDE"/>
    <w:rsid w:val="00714202"/>
    <w:rsid w:val="0073760C"/>
    <w:rsid w:val="00754582"/>
    <w:rsid w:val="00784324"/>
    <w:rsid w:val="007A3460"/>
    <w:rsid w:val="007A5BBD"/>
    <w:rsid w:val="007B72B1"/>
    <w:rsid w:val="007C0731"/>
    <w:rsid w:val="007C1D25"/>
    <w:rsid w:val="007D57EF"/>
    <w:rsid w:val="007D5DDE"/>
    <w:rsid w:val="007F222D"/>
    <w:rsid w:val="007F537F"/>
    <w:rsid w:val="00810CD0"/>
    <w:rsid w:val="00814D38"/>
    <w:rsid w:val="008277EE"/>
    <w:rsid w:val="008312D5"/>
    <w:rsid w:val="0083158C"/>
    <w:rsid w:val="00841924"/>
    <w:rsid w:val="00854144"/>
    <w:rsid w:val="00860990"/>
    <w:rsid w:val="008625EA"/>
    <w:rsid w:val="00896A61"/>
    <w:rsid w:val="0089730F"/>
    <w:rsid w:val="008B097F"/>
    <w:rsid w:val="008C024F"/>
    <w:rsid w:val="008E48F1"/>
    <w:rsid w:val="009007F8"/>
    <w:rsid w:val="00925CE2"/>
    <w:rsid w:val="00926BD1"/>
    <w:rsid w:val="009379C9"/>
    <w:rsid w:val="00943B0D"/>
    <w:rsid w:val="00965530"/>
    <w:rsid w:val="0097777F"/>
    <w:rsid w:val="00996350"/>
    <w:rsid w:val="009A0E91"/>
    <w:rsid w:val="009E129D"/>
    <w:rsid w:val="00A15485"/>
    <w:rsid w:val="00A168DE"/>
    <w:rsid w:val="00A17E9A"/>
    <w:rsid w:val="00A21EEF"/>
    <w:rsid w:val="00A33FDC"/>
    <w:rsid w:val="00A375AA"/>
    <w:rsid w:val="00A86986"/>
    <w:rsid w:val="00A94941"/>
    <w:rsid w:val="00AA39FB"/>
    <w:rsid w:val="00AA71C0"/>
    <w:rsid w:val="00AD3762"/>
    <w:rsid w:val="00B079B7"/>
    <w:rsid w:val="00B326AC"/>
    <w:rsid w:val="00B3674A"/>
    <w:rsid w:val="00B70F1E"/>
    <w:rsid w:val="00B7551C"/>
    <w:rsid w:val="00B81B31"/>
    <w:rsid w:val="00BE2520"/>
    <w:rsid w:val="00BE7642"/>
    <w:rsid w:val="00C02D7D"/>
    <w:rsid w:val="00C2097C"/>
    <w:rsid w:val="00C25D2E"/>
    <w:rsid w:val="00C34DE3"/>
    <w:rsid w:val="00C40595"/>
    <w:rsid w:val="00C53C17"/>
    <w:rsid w:val="00C55CC7"/>
    <w:rsid w:val="00C57F26"/>
    <w:rsid w:val="00C63362"/>
    <w:rsid w:val="00C70786"/>
    <w:rsid w:val="00C744F5"/>
    <w:rsid w:val="00C90C12"/>
    <w:rsid w:val="00C90DF5"/>
    <w:rsid w:val="00CB41D3"/>
    <w:rsid w:val="00CC3DDF"/>
    <w:rsid w:val="00CD3344"/>
    <w:rsid w:val="00CE3B26"/>
    <w:rsid w:val="00CE5DAD"/>
    <w:rsid w:val="00D03529"/>
    <w:rsid w:val="00D05782"/>
    <w:rsid w:val="00D10655"/>
    <w:rsid w:val="00D10E88"/>
    <w:rsid w:val="00D11384"/>
    <w:rsid w:val="00D2229D"/>
    <w:rsid w:val="00D26B74"/>
    <w:rsid w:val="00D33AC6"/>
    <w:rsid w:val="00D531BA"/>
    <w:rsid w:val="00D6254F"/>
    <w:rsid w:val="00D70C3F"/>
    <w:rsid w:val="00D7303B"/>
    <w:rsid w:val="00D8738E"/>
    <w:rsid w:val="00D91035"/>
    <w:rsid w:val="00D958A9"/>
    <w:rsid w:val="00D963FB"/>
    <w:rsid w:val="00D97347"/>
    <w:rsid w:val="00DA0AA1"/>
    <w:rsid w:val="00DB1851"/>
    <w:rsid w:val="00DD3A9B"/>
    <w:rsid w:val="00DD563E"/>
    <w:rsid w:val="00DF166B"/>
    <w:rsid w:val="00DF3531"/>
    <w:rsid w:val="00DF6937"/>
    <w:rsid w:val="00E00900"/>
    <w:rsid w:val="00E04F25"/>
    <w:rsid w:val="00E072B9"/>
    <w:rsid w:val="00E22C6A"/>
    <w:rsid w:val="00E2773B"/>
    <w:rsid w:val="00E378B9"/>
    <w:rsid w:val="00E47EC6"/>
    <w:rsid w:val="00E769B8"/>
    <w:rsid w:val="00E80383"/>
    <w:rsid w:val="00E82394"/>
    <w:rsid w:val="00E85597"/>
    <w:rsid w:val="00E85B89"/>
    <w:rsid w:val="00E92900"/>
    <w:rsid w:val="00E93FC2"/>
    <w:rsid w:val="00EA4BFF"/>
    <w:rsid w:val="00EC6E50"/>
    <w:rsid w:val="00ED475B"/>
    <w:rsid w:val="00EE01E3"/>
    <w:rsid w:val="00EE3F19"/>
    <w:rsid w:val="00EF3D86"/>
    <w:rsid w:val="00EF554B"/>
    <w:rsid w:val="00F11E2D"/>
    <w:rsid w:val="00F210FF"/>
    <w:rsid w:val="00F235CA"/>
    <w:rsid w:val="00F318C6"/>
    <w:rsid w:val="00F73EAC"/>
    <w:rsid w:val="00F868F2"/>
    <w:rsid w:val="00FA1607"/>
    <w:rsid w:val="00FA335D"/>
    <w:rsid w:val="00FB6EEA"/>
    <w:rsid w:val="00FD2998"/>
    <w:rsid w:val="00FF1BA8"/>
    <w:rsid w:val="00FF31B9"/>
    <w:rsid w:val="00FF5A0B"/>
    <w:rsid w:val="09C51367"/>
    <w:rsid w:val="0E162E53"/>
    <w:rsid w:val="0F483DEF"/>
    <w:rsid w:val="11132163"/>
    <w:rsid w:val="157A7905"/>
    <w:rsid w:val="19263DA2"/>
    <w:rsid w:val="1FA060F1"/>
    <w:rsid w:val="3A152ED8"/>
    <w:rsid w:val="444A3897"/>
    <w:rsid w:val="47B84838"/>
    <w:rsid w:val="48490CE9"/>
    <w:rsid w:val="4B937377"/>
    <w:rsid w:val="4CDF55FF"/>
    <w:rsid w:val="4F145A89"/>
    <w:rsid w:val="50507525"/>
    <w:rsid w:val="559A676E"/>
    <w:rsid w:val="60F722B9"/>
    <w:rsid w:val="670C4570"/>
    <w:rsid w:val="708936ED"/>
    <w:rsid w:val="75697A63"/>
    <w:rsid w:val="7C73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E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10CE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510C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uiPriority w:val="59"/>
    <w:qFormat/>
    <w:rsid w:val="0045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4510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510C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625E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25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2BEB4F-4AD0-418C-976E-6A2110A1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115</Words>
  <Characters>657</Characters>
  <Application>Microsoft Office Word</Application>
  <DocSecurity>0</DocSecurity>
  <Lines>5</Lines>
  <Paragraphs>1</Paragraphs>
  <ScaleCrop>false</ScaleCrop>
  <Company>Lenovo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xxg</cp:lastModifiedBy>
  <cp:revision>161</cp:revision>
  <cp:lastPrinted>2017-04-28T07:10:00Z</cp:lastPrinted>
  <dcterms:created xsi:type="dcterms:W3CDTF">2015-11-27T02:10:00Z</dcterms:created>
  <dcterms:modified xsi:type="dcterms:W3CDTF">2017-05-12T10:07:00Z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